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611" w:rsidRPr="00D202CC" w:rsidRDefault="007B6611" w:rsidP="007B6611">
      <w:pPr>
        <w:pStyle w:val="FR1"/>
        <w:suppressAutoHyphens/>
        <w:ind w:left="0" w:right="-8"/>
        <w:rPr>
          <w:b/>
          <w:sz w:val="26"/>
          <w:szCs w:val="26"/>
        </w:rPr>
      </w:pPr>
      <w:r w:rsidRPr="00D202CC">
        <w:rPr>
          <w:b/>
          <w:sz w:val="26"/>
          <w:szCs w:val="26"/>
        </w:rPr>
        <w:t xml:space="preserve">ДОГОВОР № </w:t>
      </w:r>
    </w:p>
    <w:p w:rsidR="007B6611" w:rsidRPr="00D202CC" w:rsidRDefault="007B6611" w:rsidP="007B6611">
      <w:pPr>
        <w:pStyle w:val="FR1"/>
        <w:suppressAutoHyphens/>
        <w:ind w:left="0" w:right="-8"/>
        <w:rPr>
          <w:b/>
          <w:sz w:val="26"/>
          <w:szCs w:val="26"/>
        </w:rPr>
      </w:pPr>
      <w:r w:rsidRPr="00D202CC">
        <w:rPr>
          <w:b/>
          <w:sz w:val="26"/>
          <w:szCs w:val="26"/>
        </w:rPr>
        <w:t>на оказание услуг</w:t>
      </w:r>
    </w:p>
    <w:p w:rsidR="007B6611" w:rsidRPr="00D202CC" w:rsidRDefault="007B6611" w:rsidP="007B6611">
      <w:pPr>
        <w:pStyle w:val="FR1"/>
        <w:suppressAutoHyphens/>
        <w:ind w:left="0" w:right="-8"/>
        <w:rPr>
          <w:b/>
          <w:sz w:val="26"/>
          <w:szCs w:val="26"/>
        </w:rPr>
      </w:pPr>
    </w:p>
    <w:p w:rsidR="00934521" w:rsidRDefault="007B6611" w:rsidP="007B6611">
      <w:pPr>
        <w:pStyle w:val="25"/>
        <w:suppressAutoHyphens/>
        <w:spacing w:before="240" w:line="264" w:lineRule="auto"/>
        <w:ind w:left="0" w:firstLine="0"/>
        <w:jc w:val="both"/>
        <w:rPr>
          <w:sz w:val="26"/>
          <w:szCs w:val="26"/>
        </w:rPr>
      </w:pPr>
      <w:r w:rsidRPr="00D202CC">
        <w:rPr>
          <w:sz w:val="26"/>
          <w:szCs w:val="26"/>
        </w:rPr>
        <w:t>г. Новосибирск</w:t>
      </w:r>
      <w:r w:rsidRPr="00D202CC">
        <w:rPr>
          <w:sz w:val="26"/>
          <w:szCs w:val="26"/>
        </w:rPr>
        <w:tab/>
      </w:r>
      <w:r>
        <w:rPr>
          <w:sz w:val="26"/>
          <w:szCs w:val="26"/>
        </w:rPr>
        <w:t xml:space="preserve">                   </w:t>
      </w:r>
      <w:r>
        <w:rPr>
          <w:sz w:val="26"/>
          <w:szCs w:val="26"/>
        </w:rPr>
        <w:tab/>
      </w:r>
      <w:r>
        <w:rPr>
          <w:sz w:val="26"/>
          <w:szCs w:val="26"/>
        </w:rPr>
        <w:tab/>
        <w:t xml:space="preserve">                          </w:t>
      </w:r>
      <w:r w:rsidRPr="00D202CC">
        <w:rPr>
          <w:sz w:val="26"/>
          <w:szCs w:val="26"/>
        </w:rPr>
        <w:t xml:space="preserve">   </w:t>
      </w:r>
      <w:r w:rsidRPr="00E62D6F">
        <w:rPr>
          <w:sz w:val="26"/>
          <w:szCs w:val="26"/>
        </w:rPr>
        <w:t xml:space="preserve">  </w:t>
      </w:r>
      <w:r w:rsidR="00934521">
        <w:rPr>
          <w:sz w:val="26"/>
          <w:szCs w:val="26"/>
        </w:rPr>
        <w:t xml:space="preserve">              </w:t>
      </w:r>
      <w:r w:rsidRPr="00E62D6F">
        <w:rPr>
          <w:sz w:val="26"/>
          <w:szCs w:val="26"/>
        </w:rPr>
        <w:t>"</w:t>
      </w:r>
      <w:r w:rsidR="00934521">
        <w:rPr>
          <w:sz w:val="26"/>
          <w:szCs w:val="26"/>
        </w:rPr>
        <w:t>____</w:t>
      </w:r>
      <w:r w:rsidRPr="00E62D6F">
        <w:rPr>
          <w:sz w:val="26"/>
          <w:szCs w:val="26"/>
        </w:rPr>
        <w:t xml:space="preserve">" </w:t>
      </w:r>
      <w:r w:rsidR="00934521">
        <w:rPr>
          <w:sz w:val="26"/>
          <w:szCs w:val="26"/>
        </w:rPr>
        <w:t xml:space="preserve">  ________</w:t>
      </w:r>
      <w:r w:rsidR="00FF149D">
        <w:rPr>
          <w:sz w:val="26"/>
          <w:szCs w:val="26"/>
        </w:rPr>
        <w:t xml:space="preserve">   </w:t>
      </w:r>
      <w:r w:rsidR="00934521">
        <w:rPr>
          <w:sz w:val="26"/>
          <w:szCs w:val="26"/>
        </w:rPr>
        <w:t xml:space="preserve"> 2020</w:t>
      </w:r>
      <w:r w:rsidRPr="00E62D6F">
        <w:rPr>
          <w:sz w:val="26"/>
          <w:szCs w:val="26"/>
        </w:rPr>
        <w:t xml:space="preserve"> г.</w:t>
      </w:r>
    </w:p>
    <w:p w:rsidR="00934521" w:rsidRPr="00D202CC" w:rsidRDefault="00934521" w:rsidP="007B6611">
      <w:pPr>
        <w:pStyle w:val="25"/>
        <w:suppressAutoHyphens/>
        <w:spacing w:before="240" w:line="264" w:lineRule="auto"/>
        <w:ind w:left="0" w:firstLine="0"/>
        <w:jc w:val="both"/>
        <w:rPr>
          <w:sz w:val="26"/>
          <w:szCs w:val="26"/>
        </w:rPr>
      </w:pPr>
    </w:p>
    <w:p w:rsidR="007B6611" w:rsidRDefault="00260A3D" w:rsidP="00002B56">
      <w:pPr>
        <w:ind w:firstLine="720"/>
        <w:jc w:val="both"/>
        <w:rPr>
          <w:snapToGrid w:val="0"/>
          <w:sz w:val="26"/>
          <w:szCs w:val="26"/>
        </w:rPr>
      </w:pPr>
      <w:proofErr w:type="gramStart"/>
      <w:r w:rsidRPr="00260A3D">
        <w:rPr>
          <w:snapToGrid w:val="0"/>
          <w:sz w:val="26"/>
          <w:szCs w:val="26"/>
          <w:highlight w:val="yellow"/>
        </w:rPr>
        <w:t>Полное название организации</w:t>
      </w:r>
      <w:r w:rsidR="007B6611" w:rsidRPr="00B13C5B">
        <w:rPr>
          <w:snapToGrid w:val="0"/>
          <w:sz w:val="26"/>
          <w:szCs w:val="26"/>
        </w:rPr>
        <w:t xml:space="preserve">, именуемое в дальнейшем «Заказчик», в лице </w:t>
      </w:r>
      <w:r w:rsidRPr="00260A3D">
        <w:rPr>
          <w:bCs/>
          <w:snapToGrid w:val="0"/>
          <w:sz w:val="26"/>
          <w:szCs w:val="26"/>
          <w:highlight w:val="yellow"/>
        </w:rPr>
        <w:t>должность Фамилия Имя отчество</w:t>
      </w:r>
      <w:r w:rsidR="00002B56" w:rsidRPr="00002B56">
        <w:rPr>
          <w:bCs/>
          <w:snapToGrid w:val="0"/>
          <w:sz w:val="26"/>
          <w:szCs w:val="26"/>
        </w:rPr>
        <w:t xml:space="preserve">, действующего на основании </w:t>
      </w:r>
      <w:r w:rsidRPr="00260A3D">
        <w:rPr>
          <w:bCs/>
          <w:snapToGrid w:val="0"/>
          <w:sz w:val="26"/>
          <w:szCs w:val="26"/>
          <w:highlight w:val="yellow"/>
        </w:rPr>
        <w:t>Устава или доверенности №  дата</w:t>
      </w:r>
      <w:r w:rsidR="007B6611" w:rsidRPr="00B13C5B">
        <w:rPr>
          <w:snapToGrid w:val="0"/>
          <w:sz w:val="26"/>
          <w:szCs w:val="26"/>
        </w:rPr>
        <w:t xml:space="preserve">,   с  одной  стороны, и </w:t>
      </w:r>
      <w:r>
        <w:rPr>
          <w:snapToGrid w:val="0"/>
          <w:sz w:val="26"/>
          <w:szCs w:val="26"/>
        </w:rPr>
        <w:t>ф</w:t>
      </w:r>
      <w:r w:rsidR="007B6611" w:rsidRPr="00937E08">
        <w:rPr>
          <w:snapToGrid w:val="0"/>
          <w:sz w:val="26"/>
          <w:szCs w:val="26"/>
        </w:rPr>
        <w:t>едеральное государственное бюджетное образовательное учреждение высшего образования «Сибирский государственный университет путей сообщения» (СГУПС), именуемое в дальнейшем «Исполнитель», в лице проректора по научной работе Абрамова Андрея Дмитриевича, действующего на основании доверенности №</w:t>
      </w:r>
      <w:r w:rsidR="00002B56">
        <w:rPr>
          <w:snapToGrid w:val="0"/>
          <w:sz w:val="26"/>
          <w:szCs w:val="26"/>
        </w:rPr>
        <w:t>28</w:t>
      </w:r>
      <w:r w:rsidR="007B6611" w:rsidRPr="00937E08">
        <w:rPr>
          <w:snapToGrid w:val="0"/>
          <w:sz w:val="26"/>
          <w:szCs w:val="26"/>
        </w:rPr>
        <w:t xml:space="preserve"> от </w:t>
      </w:r>
      <w:r w:rsidR="00002B56">
        <w:rPr>
          <w:snapToGrid w:val="0"/>
          <w:sz w:val="26"/>
          <w:szCs w:val="26"/>
        </w:rPr>
        <w:t>25</w:t>
      </w:r>
      <w:r w:rsidR="007B6611" w:rsidRPr="00937E08">
        <w:rPr>
          <w:snapToGrid w:val="0"/>
          <w:sz w:val="26"/>
          <w:szCs w:val="26"/>
        </w:rPr>
        <w:t>.09.201</w:t>
      </w:r>
      <w:r w:rsidR="00002B56">
        <w:rPr>
          <w:snapToGrid w:val="0"/>
          <w:sz w:val="26"/>
          <w:szCs w:val="26"/>
        </w:rPr>
        <w:t>9</w:t>
      </w:r>
      <w:r w:rsidR="007B6611" w:rsidRPr="00937E08">
        <w:rPr>
          <w:snapToGrid w:val="0"/>
          <w:sz w:val="26"/>
          <w:szCs w:val="26"/>
        </w:rPr>
        <w:t xml:space="preserve"> г., </w:t>
      </w:r>
      <w:r w:rsidR="007B6611" w:rsidRPr="00B13C5B">
        <w:rPr>
          <w:snapToGrid w:val="0"/>
          <w:sz w:val="26"/>
          <w:szCs w:val="26"/>
        </w:rPr>
        <w:t>с другой</w:t>
      </w:r>
      <w:proofErr w:type="gramEnd"/>
      <w:r w:rsidR="007B6611" w:rsidRPr="00B13C5B">
        <w:rPr>
          <w:snapToGrid w:val="0"/>
          <w:sz w:val="26"/>
          <w:szCs w:val="26"/>
        </w:rPr>
        <w:t xml:space="preserve"> стороны, именуемые в дальнейшем «Стороны», заключили настоящий Договор о нижеследующем:</w:t>
      </w:r>
    </w:p>
    <w:p w:rsidR="007B6611" w:rsidRPr="00B13C5B" w:rsidRDefault="007B6611" w:rsidP="007B6611">
      <w:pPr>
        <w:jc w:val="both"/>
        <w:rPr>
          <w:snapToGrid w:val="0"/>
          <w:sz w:val="26"/>
          <w:szCs w:val="26"/>
        </w:rPr>
      </w:pPr>
    </w:p>
    <w:p w:rsidR="003770CE" w:rsidRPr="00E436CB" w:rsidRDefault="007779FE" w:rsidP="00452D72">
      <w:pPr>
        <w:pStyle w:val="11"/>
        <w:tabs>
          <w:tab w:val="left" w:pos="8080"/>
        </w:tabs>
        <w:suppressAutoHyphens/>
        <w:spacing w:line="264" w:lineRule="auto"/>
        <w:ind w:left="0" w:firstLine="0"/>
        <w:jc w:val="center"/>
        <w:rPr>
          <w:b/>
          <w:sz w:val="26"/>
          <w:szCs w:val="26"/>
        </w:rPr>
      </w:pPr>
      <w:r w:rsidRPr="00E436CB">
        <w:rPr>
          <w:b/>
          <w:sz w:val="26"/>
          <w:szCs w:val="26"/>
        </w:rPr>
        <w:t>1.</w:t>
      </w:r>
      <w:r w:rsidR="007E0B2F" w:rsidRPr="00E436CB">
        <w:rPr>
          <w:b/>
          <w:sz w:val="26"/>
          <w:szCs w:val="26"/>
        </w:rPr>
        <w:t xml:space="preserve"> </w:t>
      </w:r>
      <w:r w:rsidRPr="00E436CB">
        <w:rPr>
          <w:b/>
          <w:sz w:val="26"/>
          <w:szCs w:val="26"/>
        </w:rPr>
        <w:t>Предмет договора</w:t>
      </w:r>
    </w:p>
    <w:p w:rsidR="007B6611" w:rsidRPr="007B6611" w:rsidRDefault="007779FE" w:rsidP="007B6611">
      <w:pPr>
        <w:pStyle w:val="FR1"/>
        <w:suppressAutoHyphens/>
        <w:spacing w:line="264" w:lineRule="auto"/>
        <w:ind w:left="0" w:right="-8" w:firstLine="709"/>
        <w:jc w:val="both"/>
        <w:rPr>
          <w:sz w:val="26"/>
          <w:szCs w:val="26"/>
        </w:rPr>
      </w:pPr>
      <w:r w:rsidRPr="00E436CB">
        <w:rPr>
          <w:sz w:val="26"/>
          <w:szCs w:val="26"/>
        </w:rPr>
        <w:t xml:space="preserve">1.1. </w:t>
      </w:r>
      <w:r w:rsidR="007B6611" w:rsidRPr="007B6611">
        <w:rPr>
          <w:sz w:val="26"/>
          <w:szCs w:val="26"/>
        </w:rPr>
        <w:t>Заказчик поручает, а Исполнитель принимает на себя обязательства оказать услуги по дефектоскопии железнодорожных путей необщего пользования</w:t>
      </w:r>
      <w:r w:rsidR="00260A3D">
        <w:rPr>
          <w:sz w:val="26"/>
          <w:szCs w:val="26"/>
        </w:rPr>
        <w:t xml:space="preserve"> </w:t>
      </w:r>
      <w:r w:rsidR="00260A3D" w:rsidRPr="007B6611">
        <w:rPr>
          <w:sz w:val="26"/>
          <w:szCs w:val="26"/>
        </w:rPr>
        <w:t>на объекте</w:t>
      </w:r>
      <w:r w:rsidR="00260A3D">
        <w:rPr>
          <w:sz w:val="26"/>
          <w:szCs w:val="26"/>
        </w:rPr>
        <w:t xml:space="preserve"> </w:t>
      </w:r>
      <w:r w:rsidR="00260A3D" w:rsidRPr="00260A3D">
        <w:rPr>
          <w:sz w:val="26"/>
          <w:szCs w:val="26"/>
          <w:highlight w:val="yellow"/>
        </w:rPr>
        <w:t>Наименование объекта (при наличии)</w:t>
      </w:r>
      <w:r w:rsidR="00260A3D">
        <w:rPr>
          <w:sz w:val="26"/>
          <w:szCs w:val="26"/>
        </w:rPr>
        <w:t xml:space="preserve">: </w:t>
      </w:r>
      <w:r w:rsidR="00260A3D" w:rsidRPr="00260A3D">
        <w:rPr>
          <w:sz w:val="26"/>
          <w:szCs w:val="26"/>
          <w:highlight w:val="yellow"/>
        </w:rPr>
        <w:t>Количество метров</w:t>
      </w:r>
      <w:r w:rsidR="00260A3D">
        <w:rPr>
          <w:sz w:val="26"/>
          <w:szCs w:val="26"/>
        </w:rPr>
        <w:t xml:space="preserve"> </w:t>
      </w:r>
      <w:r w:rsidR="007B6611" w:rsidRPr="007B6611">
        <w:rPr>
          <w:sz w:val="26"/>
          <w:szCs w:val="26"/>
        </w:rPr>
        <w:t>рельсов</w:t>
      </w:r>
      <w:r w:rsidR="00260A3D">
        <w:rPr>
          <w:sz w:val="26"/>
          <w:szCs w:val="26"/>
        </w:rPr>
        <w:t xml:space="preserve"> </w:t>
      </w:r>
      <w:r w:rsidR="007B6611" w:rsidRPr="007B6611">
        <w:rPr>
          <w:sz w:val="26"/>
          <w:szCs w:val="26"/>
        </w:rPr>
        <w:t>и</w:t>
      </w:r>
      <w:r w:rsidR="00260A3D">
        <w:rPr>
          <w:sz w:val="26"/>
          <w:szCs w:val="26"/>
        </w:rPr>
        <w:t xml:space="preserve"> </w:t>
      </w:r>
      <w:r w:rsidR="00260A3D" w:rsidRPr="00260A3D">
        <w:rPr>
          <w:sz w:val="26"/>
          <w:szCs w:val="26"/>
          <w:highlight w:val="yellow"/>
        </w:rPr>
        <w:t>Количество</w:t>
      </w:r>
      <w:r w:rsidR="007B6611" w:rsidRPr="007B6611">
        <w:rPr>
          <w:sz w:val="26"/>
          <w:szCs w:val="26"/>
        </w:rPr>
        <w:t xml:space="preserve"> стрелочных переводов</w:t>
      </w:r>
      <w:r w:rsidR="007B6611" w:rsidRPr="00736C19">
        <w:rPr>
          <w:i/>
          <w:sz w:val="26"/>
          <w:szCs w:val="26"/>
        </w:rPr>
        <w:t>.</w:t>
      </w:r>
      <w:r w:rsidR="007B6611" w:rsidRPr="007B6611">
        <w:rPr>
          <w:sz w:val="26"/>
          <w:szCs w:val="26"/>
        </w:rPr>
        <w:t xml:space="preserve"> Техническое задание (спецификация работ) приведена в Приложении №1 к настоящему договору.</w:t>
      </w:r>
    </w:p>
    <w:p w:rsidR="007B6611" w:rsidRPr="00D202CC" w:rsidRDefault="007B6611" w:rsidP="007B6611">
      <w:pPr>
        <w:pStyle w:val="FR1"/>
        <w:suppressAutoHyphens/>
        <w:spacing w:line="264" w:lineRule="auto"/>
        <w:ind w:left="0" w:right="-8" w:firstLine="709"/>
        <w:jc w:val="left"/>
        <w:rPr>
          <w:sz w:val="26"/>
          <w:szCs w:val="26"/>
        </w:rPr>
      </w:pPr>
      <w:r w:rsidRPr="00D202CC">
        <w:rPr>
          <w:sz w:val="26"/>
          <w:szCs w:val="26"/>
        </w:rPr>
        <w:t xml:space="preserve">1.2. Место проведения работ:  </w:t>
      </w:r>
      <w:r w:rsidR="00260A3D" w:rsidRPr="00260A3D">
        <w:rPr>
          <w:bCs/>
          <w:sz w:val="26"/>
          <w:szCs w:val="26"/>
          <w:highlight w:val="yellow"/>
        </w:rPr>
        <w:t>индекс, область (республика, край), город, улица, дом.</w:t>
      </w:r>
    </w:p>
    <w:p w:rsidR="00D256CA" w:rsidRPr="00E436CB" w:rsidRDefault="00D75DF6" w:rsidP="00467E33">
      <w:pPr>
        <w:widowControl w:val="0"/>
        <w:shd w:val="clear" w:color="auto" w:fill="FFFFFF"/>
        <w:tabs>
          <w:tab w:val="left" w:pos="1219"/>
        </w:tabs>
        <w:suppressAutoHyphens/>
        <w:spacing w:line="264" w:lineRule="auto"/>
        <w:ind w:right="-5" w:firstLine="709"/>
        <w:jc w:val="both"/>
        <w:rPr>
          <w:sz w:val="26"/>
          <w:szCs w:val="26"/>
        </w:rPr>
      </w:pPr>
      <w:r w:rsidRPr="00E436CB">
        <w:rPr>
          <w:sz w:val="26"/>
          <w:szCs w:val="26"/>
        </w:rPr>
        <w:t>1.</w:t>
      </w:r>
      <w:r w:rsidR="00B94101" w:rsidRPr="00E436CB">
        <w:rPr>
          <w:sz w:val="26"/>
          <w:szCs w:val="26"/>
        </w:rPr>
        <w:t>3</w:t>
      </w:r>
      <w:r w:rsidRPr="00E436CB">
        <w:rPr>
          <w:sz w:val="26"/>
          <w:szCs w:val="26"/>
        </w:rPr>
        <w:t xml:space="preserve"> </w:t>
      </w:r>
      <w:r w:rsidR="00830ACB" w:rsidRPr="00E436CB">
        <w:rPr>
          <w:sz w:val="26"/>
          <w:szCs w:val="26"/>
        </w:rPr>
        <w:t>Исполнитель</w:t>
      </w:r>
      <w:r w:rsidR="00920190" w:rsidRPr="00E436CB">
        <w:rPr>
          <w:sz w:val="26"/>
          <w:szCs w:val="26"/>
        </w:rPr>
        <w:t xml:space="preserve"> оказывает </w:t>
      </w:r>
      <w:r w:rsidR="00E32269" w:rsidRPr="00E436CB">
        <w:rPr>
          <w:sz w:val="26"/>
          <w:szCs w:val="26"/>
        </w:rPr>
        <w:t>работы</w:t>
      </w:r>
      <w:r w:rsidR="00260A3D">
        <w:rPr>
          <w:sz w:val="26"/>
          <w:szCs w:val="26"/>
        </w:rPr>
        <w:t xml:space="preserve"> в соответствии</w:t>
      </w:r>
      <w:r w:rsidR="00237FE0" w:rsidRPr="00E436CB">
        <w:rPr>
          <w:sz w:val="26"/>
          <w:szCs w:val="26"/>
        </w:rPr>
        <w:t xml:space="preserve"> </w:t>
      </w:r>
      <w:r w:rsidR="006E0B87" w:rsidRPr="00E436CB">
        <w:rPr>
          <w:sz w:val="26"/>
          <w:szCs w:val="26"/>
        </w:rPr>
        <w:t>с заявкой Заказчика.</w:t>
      </w:r>
      <w:r w:rsidR="00743300" w:rsidRPr="00E436CB">
        <w:rPr>
          <w:sz w:val="26"/>
          <w:szCs w:val="26"/>
        </w:rPr>
        <w:t xml:space="preserve"> </w:t>
      </w:r>
      <w:r w:rsidR="005004A6" w:rsidRPr="00E436CB">
        <w:rPr>
          <w:sz w:val="26"/>
          <w:szCs w:val="26"/>
        </w:rPr>
        <w:t>Работы</w:t>
      </w:r>
      <w:r w:rsidR="00743300" w:rsidRPr="00E436CB">
        <w:rPr>
          <w:sz w:val="26"/>
          <w:szCs w:val="26"/>
        </w:rPr>
        <w:t xml:space="preserve"> д</w:t>
      </w:r>
      <w:r w:rsidR="00DA4AB2" w:rsidRPr="00E436CB">
        <w:rPr>
          <w:sz w:val="26"/>
          <w:szCs w:val="26"/>
        </w:rPr>
        <w:t>олжны быть выполнены не позднее</w:t>
      </w:r>
      <w:r w:rsidR="00260A3D">
        <w:rPr>
          <w:sz w:val="26"/>
          <w:szCs w:val="26"/>
        </w:rPr>
        <w:t xml:space="preserve"> </w:t>
      </w:r>
      <w:r w:rsidR="00124C9D" w:rsidRPr="00260A3D">
        <w:rPr>
          <w:sz w:val="26"/>
          <w:szCs w:val="26"/>
          <w:highlight w:val="yellow"/>
        </w:rPr>
        <w:t>31.</w:t>
      </w:r>
      <w:r w:rsidR="00260A3D">
        <w:rPr>
          <w:sz w:val="26"/>
          <w:szCs w:val="26"/>
          <w:highlight w:val="yellow"/>
        </w:rPr>
        <w:t>12</w:t>
      </w:r>
      <w:r w:rsidR="00934521">
        <w:rPr>
          <w:sz w:val="26"/>
          <w:szCs w:val="26"/>
          <w:highlight w:val="yellow"/>
        </w:rPr>
        <w:t>.2020</w:t>
      </w:r>
      <w:r w:rsidR="00124C9D" w:rsidRPr="00260A3D">
        <w:rPr>
          <w:sz w:val="26"/>
          <w:szCs w:val="26"/>
          <w:highlight w:val="yellow"/>
        </w:rPr>
        <w:t xml:space="preserve"> г</w:t>
      </w:r>
      <w:r w:rsidR="00743300" w:rsidRPr="00260A3D">
        <w:rPr>
          <w:sz w:val="26"/>
          <w:szCs w:val="26"/>
          <w:highlight w:val="yellow"/>
        </w:rPr>
        <w:t>.</w:t>
      </w:r>
    </w:p>
    <w:p w:rsidR="000C04FD" w:rsidRPr="00E436CB" w:rsidRDefault="000C04FD" w:rsidP="00467E33">
      <w:pPr>
        <w:widowControl w:val="0"/>
        <w:shd w:val="clear" w:color="auto" w:fill="FFFFFF"/>
        <w:tabs>
          <w:tab w:val="left" w:pos="1219"/>
        </w:tabs>
        <w:suppressAutoHyphens/>
        <w:spacing w:line="264" w:lineRule="auto"/>
        <w:ind w:right="-5" w:firstLine="709"/>
        <w:jc w:val="both"/>
        <w:rPr>
          <w:sz w:val="26"/>
          <w:szCs w:val="26"/>
        </w:rPr>
      </w:pPr>
      <w:r w:rsidRPr="00E436CB">
        <w:rPr>
          <w:sz w:val="26"/>
          <w:szCs w:val="26"/>
        </w:rPr>
        <w:t>1.</w:t>
      </w:r>
      <w:r w:rsidR="00B94101" w:rsidRPr="00E436CB">
        <w:rPr>
          <w:sz w:val="26"/>
          <w:szCs w:val="26"/>
        </w:rPr>
        <w:t>4</w:t>
      </w:r>
      <w:r w:rsidRPr="00E436CB">
        <w:rPr>
          <w:sz w:val="26"/>
          <w:szCs w:val="26"/>
        </w:rPr>
        <w:t xml:space="preserve"> </w:t>
      </w:r>
      <w:r w:rsidR="00B94101" w:rsidRPr="00E436CB">
        <w:rPr>
          <w:sz w:val="26"/>
          <w:szCs w:val="26"/>
        </w:rPr>
        <w:t xml:space="preserve">Все </w:t>
      </w:r>
      <w:r w:rsidR="00E32269" w:rsidRPr="00E436CB">
        <w:rPr>
          <w:sz w:val="26"/>
          <w:szCs w:val="26"/>
        </w:rPr>
        <w:t>работы</w:t>
      </w:r>
      <w:r w:rsidR="00B94101" w:rsidRPr="00E436CB">
        <w:rPr>
          <w:sz w:val="26"/>
          <w:szCs w:val="26"/>
        </w:rPr>
        <w:t>, предусмотренные в Приложении № 1 к настоящему договору, Подрядчик выполняет своими силами, оборудованием и материалами</w:t>
      </w:r>
      <w:r w:rsidR="00921DD7" w:rsidRPr="00E436CB">
        <w:rPr>
          <w:sz w:val="26"/>
          <w:szCs w:val="26"/>
        </w:rPr>
        <w:t>.</w:t>
      </w:r>
    </w:p>
    <w:p w:rsidR="0076444F" w:rsidRDefault="00B94101" w:rsidP="00467E33">
      <w:pPr>
        <w:widowControl w:val="0"/>
        <w:shd w:val="clear" w:color="auto" w:fill="FFFFFF"/>
        <w:tabs>
          <w:tab w:val="left" w:pos="1219"/>
        </w:tabs>
        <w:suppressAutoHyphens/>
        <w:spacing w:line="264" w:lineRule="auto"/>
        <w:ind w:right="-5" w:firstLine="709"/>
        <w:jc w:val="both"/>
        <w:rPr>
          <w:sz w:val="26"/>
          <w:szCs w:val="26"/>
        </w:rPr>
      </w:pPr>
      <w:r w:rsidRPr="00E436CB">
        <w:rPr>
          <w:sz w:val="26"/>
          <w:szCs w:val="26"/>
        </w:rPr>
        <w:t xml:space="preserve">1.5 </w:t>
      </w:r>
      <w:bookmarkStart w:id="0" w:name="OLE_LINK63"/>
      <w:r w:rsidR="0076444F" w:rsidRPr="00E436CB">
        <w:rPr>
          <w:sz w:val="26"/>
          <w:szCs w:val="26"/>
        </w:rPr>
        <w:t xml:space="preserve">Исполнитель оказывает </w:t>
      </w:r>
      <w:r w:rsidR="00E32269" w:rsidRPr="00E436CB">
        <w:rPr>
          <w:sz w:val="26"/>
          <w:szCs w:val="26"/>
        </w:rPr>
        <w:t>работы</w:t>
      </w:r>
      <w:r w:rsidR="0076444F" w:rsidRPr="00E436CB">
        <w:rPr>
          <w:sz w:val="26"/>
          <w:szCs w:val="26"/>
        </w:rPr>
        <w:t xml:space="preserve"> на основании Свидетельства об аттестации </w:t>
      </w:r>
      <w:r w:rsidR="00CE771D" w:rsidRPr="00E436CB">
        <w:rPr>
          <w:sz w:val="26"/>
          <w:szCs w:val="26"/>
        </w:rPr>
        <w:t xml:space="preserve">Научно-исследовательской </w:t>
      </w:r>
      <w:r w:rsidR="0076444F" w:rsidRPr="00E436CB">
        <w:rPr>
          <w:sz w:val="26"/>
          <w:szCs w:val="26"/>
        </w:rPr>
        <w:t xml:space="preserve">лаборатории </w:t>
      </w:r>
      <w:r w:rsidR="00CE771D" w:rsidRPr="00E436CB">
        <w:rPr>
          <w:sz w:val="26"/>
          <w:szCs w:val="26"/>
        </w:rPr>
        <w:t>«Физические методы контроля качества» ФГБОУ ВО СГУПС от 23.11.2018</w:t>
      </w:r>
      <w:r w:rsidR="0076444F" w:rsidRPr="00E436CB">
        <w:rPr>
          <w:sz w:val="26"/>
          <w:szCs w:val="26"/>
        </w:rPr>
        <w:t xml:space="preserve"> г. </w:t>
      </w:r>
      <w:r w:rsidR="006109ED" w:rsidRPr="00E436CB">
        <w:rPr>
          <w:sz w:val="26"/>
          <w:szCs w:val="26"/>
        </w:rPr>
        <w:t>№ 89А181954</w:t>
      </w:r>
      <w:bookmarkEnd w:id="0"/>
      <w:r w:rsidR="00F67351" w:rsidRPr="00E436CB">
        <w:rPr>
          <w:sz w:val="26"/>
          <w:szCs w:val="26"/>
        </w:rPr>
        <w:t>.</w:t>
      </w:r>
    </w:p>
    <w:p w:rsidR="007B6611" w:rsidRPr="00E436CB" w:rsidRDefault="007B6611" w:rsidP="00467E33">
      <w:pPr>
        <w:widowControl w:val="0"/>
        <w:shd w:val="clear" w:color="auto" w:fill="FFFFFF"/>
        <w:tabs>
          <w:tab w:val="left" w:pos="1219"/>
        </w:tabs>
        <w:suppressAutoHyphens/>
        <w:spacing w:line="264" w:lineRule="auto"/>
        <w:ind w:right="-5" w:firstLine="709"/>
        <w:jc w:val="both"/>
        <w:rPr>
          <w:sz w:val="26"/>
          <w:szCs w:val="26"/>
        </w:rPr>
      </w:pPr>
    </w:p>
    <w:p w:rsidR="007779FE" w:rsidRPr="00E436CB" w:rsidRDefault="007779FE" w:rsidP="00467E33">
      <w:pPr>
        <w:pStyle w:val="11"/>
        <w:suppressAutoHyphens/>
        <w:spacing w:line="264" w:lineRule="auto"/>
        <w:ind w:left="0" w:firstLine="0"/>
        <w:jc w:val="center"/>
        <w:rPr>
          <w:b/>
          <w:sz w:val="26"/>
          <w:szCs w:val="26"/>
        </w:rPr>
      </w:pPr>
      <w:r w:rsidRPr="00E436CB">
        <w:rPr>
          <w:b/>
          <w:sz w:val="26"/>
          <w:szCs w:val="26"/>
        </w:rPr>
        <w:t>2.</w:t>
      </w:r>
      <w:r w:rsidR="007E0B2F" w:rsidRPr="00E436CB">
        <w:rPr>
          <w:b/>
          <w:sz w:val="26"/>
          <w:szCs w:val="26"/>
        </w:rPr>
        <w:t xml:space="preserve"> </w:t>
      </w:r>
      <w:r w:rsidR="000558EA" w:rsidRPr="00E436CB">
        <w:rPr>
          <w:b/>
          <w:sz w:val="26"/>
          <w:szCs w:val="26"/>
        </w:rPr>
        <w:t>Цена у</w:t>
      </w:r>
      <w:r w:rsidRPr="00E436CB">
        <w:rPr>
          <w:b/>
          <w:sz w:val="26"/>
          <w:szCs w:val="26"/>
        </w:rPr>
        <w:t>слуг и порядок оплаты</w:t>
      </w:r>
    </w:p>
    <w:p w:rsidR="007642E0" w:rsidRPr="00E436CB" w:rsidRDefault="006E0B87" w:rsidP="007642E0">
      <w:pPr>
        <w:pStyle w:val="11"/>
        <w:suppressAutoHyphens/>
        <w:spacing w:line="264" w:lineRule="auto"/>
        <w:ind w:left="0" w:firstLine="709"/>
        <w:jc w:val="both"/>
        <w:rPr>
          <w:sz w:val="26"/>
          <w:szCs w:val="26"/>
        </w:rPr>
      </w:pPr>
      <w:r w:rsidRPr="00E436CB">
        <w:rPr>
          <w:sz w:val="26"/>
          <w:szCs w:val="26"/>
        </w:rPr>
        <w:t xml:space="preserve">2.1 </w:t>
      </w:r>
      <w:r w:rsidR="00B94101" w:rsidRPr="00E436CB">
        <w:rPr>
          <w:sz w:val="26"/>
          <w:szCs w:val="26"/>
        </w:rPr>
        <w:t xml:space="preserve">Общая стоимость </w:t>
      </w:r>
      <w:r w:rsidR="00E32269" w:rsidRPr="00E436CB">
        <w:rPr>
          <w:sz w:val="26"/>
          <w:szCs w:val="26"/>
        </w:rPr>
        <w:t>работ</w:t>
      </w:r>
      <w:r w:rsidR="00B94101" w:rsidRPr="00E436CB">
        <w:rPr>
          <w:sz w:val="26"/>
          <w:szCs w:val="26"/>
        </w:rPr>
        <w:t xml:space="preserve"> по настоящему Договору определена в калькуляции (Приложение №</w:t>
      </w:r>
      <w:r w:rsidR="00FF634C" w:rsidRPr="00E436CB">
        <w:rPr>
          <w:sz w:val="26"/>
          <w:szCs w:val="26"/>
        </w:rPr>
        <w:t xml:space="preserve"> </w:t>
      </w:r>
      <w:r w:rsidR="00B94101" w:rsidRPr="00E436CB">
        <w:rPr>
          <w:sz w:val="26"/>
          <w:szCs w:val="26"/>
        </w:rPr>
        <w:t xml:space="preserve">2 к настоящему Договору) и составляет </w:t>
      </w:r>
      <w:r w:rsidR="008634A6" w:rsidRPr="008634A6">
        <w:rPr>
          <w:sz w:val="26"/>
          <w:szCs w:val="26"/>
          <w:highlight w:val="yellow"/>
        </w:rPr>
        <w:t xml:space="preserve">Сумма </w:t>
      </w:r>
      <w:r w:rsidR="007B6611" w:rsidRPr="008634A6">
        <w:rPr>
          <w:sz w:val="26"/>
          <w:szCs w:val="26"/>
          <w:highlight w:val="yellow"/>
        </w:rPr>
        <w:t>(</w:t>
      </w:r>
      <w:r w:rsidR="008634A6" w:rsidRPr="008634A6">
        <w:rPr>
          <w:sz w:val="26"/>
          <w:szCs w:val="26"/>
          <w:highlight w:val="yellow"/>
        </w:rPr>
        <w:t>Сумма прописью</w:t>
      </w:r>
      <w:r w:rsidR="007C3A01" w:rsidRPr="008634A6">
        <w:rPr>
          <w:sz w:val="26"/>
          <w:szCs w:val="26"/>
          <w:highlight w:val="yellow"/>
        </w:rPr>
        <w:t>)</w:t>
      </w:r>
      <w:r w:rsidR="007C3A01" w:rsidRPr="005F395B">
        <w:rPr>
          <w:sz w:val="26"/>
          <w:szCs w:val="26"/>
        </w:rPr>
        <w:t xml:space="preserve"> рублей  00 коп</w:t>
      </w:r>
      <w:r w:rsidR="007B6611" w:rsidRPr="005F395B">
        <w:rPr>
          <w:sz w:val="26"/>
          <w:szCs w:val="26"/>
        </w:rPr>
        <w:t xml:space="preserve">., в том числе НДС (20%) – </w:t>
      </w:r>
      <w:r w:rsidR="008634A6" w:rsidRPr="008634A6">
        <w:rPr>
          <w:sz w:val="26"/>
          <w:szCs w:val="26"/>
          <w:highlight w:val="yellow"/>
        </w:rPr>
        <w:t>Сумма НДС</w:t>
      </w:r>
      <w:r w:rsidR="007C3A01" w:rsidRPr="005F395B">
        <w:rPr>
          <w:sz w:val="26"/>
          <w:szCs w:val="26"/>
        </w:rPr>
        <w:t xml:space="preserve"> </w:t>
      </w:r>
      <w:r w:rsidR="007B6611" w:rsidRPr="005F395B">
        <w:rPr>
          <w:sz w:val="26"/>
          <w:szCs w:val="26"/>
        </w:rPr>
        <w:t>(</w:t>
      </w:r>
      <w:r w:rsidR="008634A6" w:rsidRPr="008634A6">
        <w:rPr>
          <w:sz w:val="26"/>
          <w:szCs w:val="26"/>
          <w:highlight w:val="yellow"/>
        </w:rPr>
        <w:t>Сумма прописью</w:t>
      </w:r>
      <w:r w:rsidR="007C3A01" w:rsidRPr="005F395B">
        <w:rPr>
          <w:sz w:val="26"/>
          <w:szCs w:val="26"/>
        </w:rPr>
        <w:t>) рублей 00 коп</w:t>
      </w:r>
      <w:r w:rsidR="007B6611" w:rsidRPr="005F395B">
        <w:rPr>
          <w:sz w:val="26"/>
          <w:szCs w:val="26"/>
        </w:rPr>
        <w:t>.</w:t>
      </w:r>
      <w:r w:rsidR="007642E0" w:rsidRPr="005F395B">
        <w:rPr>
          <w:sz w:val="26"/>
          <w:szCs w:val="26"/>
        </w:rPr>
        <w:t>, и с учётом всех расходов, которые необходимо</w:t>
      </w:r>
      <w:r w:rsidR="007642E0" w:rsidRPr="00E436CB">
        <w:rPr>
          <w:sz w:val="26"/>
          <w:szCs w:val="26"/>
        </w:rPr>
        <w:t xml:space="preserve"> выплатить в процессе исполнения Договора.</w:t>
      </w:r>
    </w:p>
    <w:p w:rsidR="0088129B" w:rsidRPr="00E436CB" w:rsidRDefault="0088129B" w:rsidP="00467E33">
      <w:pPr>
        <w:pStyle w:val="11"/>
        <w:suppressAutoHyphens/>
        <w:spacing w:line="264" w:lineRule="auto"/>
        <w:ind w:left="0" w:firstLine="709"/>
        <w:jc w:val="both"/>
        <w:rPr>
          <w:sz w:val="26"/>
          <w:szCs w:val="26"/>
        </w:rPr>
      </w:pPr>
      <w:r w:rsidRPr="00E436CB">
        <w:rPr>
          <w:sz w:val="26"/>
          <w:szCs w:val="26"/>
        </w:rPr>
        <w:t>2.</w:t>
      </w:r>
      <w:r w:rsidR="00B94101" w:rsidRPr="00E436CB">
        <w:rPr>
          <w:sz w:val="26"/>
          <w:szCs w:val="26"/>
        </w:rPr>
        <w:t>2</w:t>
      </w:r>
      <w:r w:rsidRPr="00E436CB">
        <w:rPr>
          <w:sz w:val="26"/>
          <w:szCs w:val="26"/>
        </w:rPr>
        <w:t xml:space="preserve"> Заказчик производит оплату оказанных </w:t>
      </w:r>
      <w:r w:rsidR="00E32269" w:rsidRPr="00E436CB">
        <w:rPr>
          <w:sz w:val="26"/>
          <w:szCs w:val="26"/>
        </w:rPr>
        <w:t>работ</w:t>
      </w:r>
      <w:r w:rsidRPr="00E436CB">
        <w:rPr>
          <w:sz w:val="26"/>
          <w:szCs w:val="26"/>
        </w:rPr>
        <w:t xml:space="preserve"> Исполнителю </w:t>
      </w:r>
      <w:r w:rsidR="00931FCA" w:rsidRPr="00E436CB">
        <w:rPr>
          <w:sz w:val="26"/>
          <w:szCs w:val="26"/>
        </w:rPr>
        <w:t xml:space="preserve">в следующем порядке: </w:t>
      </w:r>
      <w:r w:rsidR="003D070E" w:rsidRPr="00E436CB">
        <w:rPr>
          <w:sz w:val="26"/>
          <w:szCs w:val="26"/>
        </w:rPr>
        <w:t>10</w:t>
      </w:r>
      <w:r w:rsidR="00931FCA" w:rsidRPr="00E436CB">
        <w:rPr>
          <w:sz w:val="26"/>
          <w:szCs w:val="26"/>
        </w:rPr>
        <w:t xml:space="preserve">0 % от цены договора </w:t>
      </w:r>
      <w:r w:rsidR="003D070E" w:rsidRPr="00E436CB">
        <w:rPr>
          <w:sz w:val="26"/>
          <w:szCs w:val="26"/>
        </w:rPr>
        <w:t xml:space="preserve">на основании счета и счёт-фактуры в течение </w:t>
      </w:r>
      <w:r w:rsidR="00A12DEC" w:rsidRPr="008634A6">
        <w:rPr>
          <w:sz w:val="26"/>
          <w:szCs w:val="26"/>
          <w:highlight w:val="yellow"/>
        </w:rPr>
        <w:t>2</w:t>
      </w:r>
      <w:r w:rsidRPr="008634A6">
        <w:rPr>
          <w:sz w:val="26"/>
          <w:szCs w:val="26"/>
          <w:highlight w:val="yellow"/>
        </w:rPr>
        <w:t>0 (</w:t>
      </w:r>
      <w:r w:rsidR="00A12DEC" w:rsidRPr="008634A6">
        <w:rPr>
          <w:sz w:val="26"/>
          <w:szCs w:val="26"/>
          <w:highlight w:val="yellow"/>
        </w:rPr>
        <w:t>Двадцати</w:t>
      </w:r>
      <w:r w:rsidRPr="008634A6">
        <w:rPr>
          <w:sz w:val="26"/>
          <w:szCs w:val="26"/>
          <w:highlight w:val="yellow"/>
        </w:rPr>
        <w:t xml:space="preserve">) </w:t>
      </w:r>
      <w:r w:rsidR="003D070E" w:rsidRPr="008634A6">
        <w:rPr>
          <w:sz w:val="26"/>
          <w:szCs w:val="26"/>
          <w:highlight w:val="yellow"/>
        </w:rPr>
        <w:t>рабочих</w:t>
      </w:r>
      <w:r w:rsidRPr="008634A6">
        <w:rPr>
          <w:sz w:val="26"/>
          <w:szCs w:val="26"/>
          <w:highlight w:val="yellow"/>
        </w:rPr>
        <w:t xml:space="preserve"> дней</w:t>
      </w:r>
      <w:r w:rsidRPr="00E436CB">
        <w:rPr>
          <w:sz w:val="26"/>
          <w:szCs w:val="26"/>
        </w:rPr>
        <w:t xml:space="preserve"> после подписания Сторонами акта сдачи-приемки оказанных Услуг.</w:t>
      </w:r>
    </w:p>
    <w:p w:rsidR="00FB513C" w:rsidRPr="00E436CB" w:rsidRDefault="00FB513C" w:rsidP="00467E33">
      <w:pPr>
        <w:pStyle w:val="11"/>
        <w:suppressAutoHyphens/>
        <w:spacing w:line="264" w:lineRule="auto"/>
        <w:ind w:left="0" w:firstLine="709"/>
        <w:jc w:val="both"/>
        <w:rPr>
          <w:sz w:val="26"/>
          <w:szCs w:val="26"/>
        </w:rPr>
      </w:pPr>
      <w:r w:rsidRPr="00E436CB">
        <w:rPr>
          <w:sz w:val="26"/>
          <w:szCs w:val="26"/>
        </w:rPr>
        <w:t>2.</w:t>
      </w:r>
      <w:r w:rsidR="00B94101" w:rsidRPr="00E436CB">
        <w:rPr>
          <w:sz w:val="26"/>
          <w:szCs w:val="26"/>
        </w:rPr>
        <w:t>3</w:t>
      </w:r>
      <w:r w:rsidRPr="00E436CB">
        <w:rPr>
          <w:sz w:val="26"/>
          <w:szCs w:val="26"/>
        </w:rPr>
        <w:t xml:space="preserve"> Заказчик обязан оплатить полную стоимость оказанных </w:t>
      </w:r>
      <w:r w:rsidR="00127C96" w:rsidRPr="00E436CB">
        <w:rPr>
          <w:sz w:val="26"/>
          <w:szCs w:val="26"/>
        </w:rPr>
        <w:t>работ</w:t>
      </w:r>
      <w:r w:rsidRPr="00E436CB">
        <w:rPr>
          <w:sz w:val="26"/>
          <w:szCs w:val="26"/>
        </w:rPr>
        <w:t xml:space="preserve"> по настоящему договору вне зависимости от результатов </w:t>
      </w:r>
      <w:r w:rsidR="00B94101" w:rsidRPr="00E436CB">
        <w:rPr>
          <w:sz w:val="26"/>
          <w:szCs w:val="26"/>
        </w:rPr>
        <w:t>дефектоскопии</w:t>
      </w:r>
      <w:r w:rsidRPr="00E436CB">
        <w:rPr>
          <w:sz w:val="26"/>
          <w:szCs w:val="26"/>
        </w:rPr>
        <w:t>.</w:t>
      </w:r>
    </w:p>
    <w:p w:rsidR="00FB513C" w:rsidRPr="00E436CB" w:rsidRDefault="00FB513C" w:rsidP="00467E33">
      <w:pPr>
        <w:pStyle w:val="11"/>
        <w:suppressAutoHyphens/>
        <w:spacing w:line="264" w:lineRule="auto"/>
        <w:ind w:left="0" w:firstLine="709"/>
        <w:jc w:val="both"/>
        <w:rPr>
          <w:sz w:val="26"/>
          <w:szCs w:val="26"/>
        </w:rPr>
      </w:pPr>
      <w:r w:rsidRPr="00E436CB">
        <w:rPr>
          <w:sz w:val="26"/>
          <w:szCs w:val="26"/>
        </w:rPr>
        <w:t>2.</w:t>
      </w:r>
      <w:r w:rsidR="0076444F" w:rsidRPr="00E436CB">
        <w:rPr>
          <w:sz w:val="26"/>
          <w:szCs w:val="26"/>
        </w:rPr>
        <w:t>4</w:t>
      </w:r>
      <w:proofErr w:type="gramStart"/>
      <w:r w:rsidRPr="00E436CB">
        <w:rPr>
          <w:sz w:val="26"/>
          <w:szCs w:val="26"/>
        </w:rPr>
        <w:t xml:space="preserve"> В</w:t>
      </w:r>
      <w:proofErr w:type="gramEnd"/>
      <w:r w:rsidRPr="00E436CB">
        <w:rPr>
          <w:sz w:val="26"/>
          <w:szCs w:val="26"/>
        </w:rPr>
        <w:t>се расчеты по настоящему Договору производятся в безналичной форме, путем перечисления Заказчиком денежных средств на расчетный счет Исполнителя.</w:t>
      </w:r>
    </w:p>
    <w:p w:rsidR="00124C9D" w:rsidRDefault="00124C9D" w:rsidP="00934521">
      <w:pPr>
        <w:widowControl w:val="0"/>
        <w:tabs>
          <w:tab w:val="left" w:pos="0"/>
        </w:tabs>
        <w:suppressAutoHyphens/>
        <w:autoSpaceDE w:val="0"/>
        <w:spacing w:line="264" w:lineRule="auto"/>
        <w:rPr>
          <w:b/>
          <w:sz w:val="26"/>
          <w:szCs w:val="26"/>
        </w:rPr>
      </w:pPr>
    </w:p>
    <w:p w:rsidR="007E0B2F" w:rsidRDefault="007E0B2F" w:rsidP="00467E33">
      <w:pPr>
        <w:widowControl w:val="0"/>
        <w:tabs>
          <w:tab w:val="left" w:pos="0"/>
        </w:tabs>
        <w:suppressAutoHyphens/>
        <w:autoSpaceDE w:val="0"/>
        <w:spacing w:line="264" w:lineRule="auto"/>
        <w:jc w:val="center"/>
        <w:rPr>
          <w:b/>
          <w:sz w:val="26"/>
          <w:szCs w:val="26"/>
        </w:rPr>
      </w:pPr>
      <w:r w:rsidRPr="00E436CB">
        <w:rPr>
          <w:b/>
          <w:sz w:val="26"/>
          <w:szCs w:val="26"/>
        </w:rPr>
        <w:t>3. Порядок сдачи и приемки Услуг</w:t>
      </w:r>
    </w:p>
    <w:p w:rsidR="00C50172" w:rsidRDefault="00C50172" w:rsidP="00467E33">
      <w:pPr>
        <w:widowControl w:val="0"/>
        <w:tabs>
          <w:tab w:val="left" w:pos="0"/>
        </w:tabs>
        <w:suppressAutoHyphens/>
        <w:autoSpaceDE w:val="0"/>
        <w:spacing w:line="264" w:lineRule="auto"/>
        <w:jc w:val="center"/>
        <w:rPr>
          <w:b/>
          <w:sz w:val="26"/>
          <w:szCs w:val="26"/>
        </w:rPr>
      </w:pPr>
    </w:p>
    <w:p w:rsidR="007B6611" w:rsidRPr="007B6611" w:rsidRDefault="007B6611" w:rsidP="007B6611">
      <w:pPr>
        <w:widowControl w:val="0"/>
        <w:tabs>
          <w:tab w:val="left" w:pos="0"/>
        </w:tabs>
        <w:suppressAutoHyphens/>
        <w:autoSpaceDE w:val="0"/>
        <w:spacing w:line="264" w:lineRule="auto"/>
        <w:ind w:firstLine="709"/>
        <w:jc w:val="both"/>
        <w:rPr>
          <w:sz w:val="26"/>
          <w:szCs w:val="26"/>
        </w:rPr>
      </w:pPr>
      <w:r w:rsidRPr="007B6611">
        <w:rPr>
          <w:sz w:val="26"/>
          <w:szCs w:val="26"/>
        </w:rPr>
        <w:t xml:space="preserve">3.1. По завершении </w:t>
      </w:r>
      <w:r w:rsidRPr="007B6611">
        <w:rPr>
          <w:iCs/>
          <w:sz w:val="26"/>
          <w:szCs w:val="26"/>
        </w:rPr>
        <w:t>оказания услуг (этапа услуг)</w:t>
      </w:r>
      <w:r w:rsidRPr="007B6611">
        <w:rPr>
          <w:sz w:val="26"/>
          <w:szCs w:val="26"/>
        </w:rPr>
        <w:t xml:space="preserve"> Исполнитель представляет </w:t>
      </w:r>
      <w:r w:rsidRPr="007B6611">
        <w:rPr>
          <w:sz w:val="26"/>
          <w:szCs w:val="26"/>
        </w:rPr>
        <w:lastRenderedPageBreak/>
        <w:t>Заказчику результаты услуг, акт сдачи-приемки</w:t>
      </w:r>
      <w:r w:rsidRPr="007B6611">
        <w:rPr>
          <w:iCs/>
          <w:sz w:val="26"/>
          <w:szCs w:val="26"/>
        </w:rPr>
        <w:t>, счет, и счет – фактуру.</w:t>
      </w:r>
    </w:p>
    <w:p w:rsidR="007B6611" w:rsidRPr="007B6611" w:rsidRDefault="007B6611" w:rsidP="007B6611">
      <w:pPr>
        <w:widowControl w:val="0"/>
        <w:tabs>
          <w:tab w:val="left" w:pos="0"/>
        </w:tabs>
        <w:suppressAutoHyphens/>
        <w:autoSpaceDE w:val="0"/>
        <w:spacing w:line="264" w:lineRule="auto"/>
        <w:ind w:firstLine="709"/>
        <w:jc w:val="both"/>
        <w:rPr>
          <w:sz w:val="26"/>
          <w:szCs w:val="26"/>
        </w:rPr>
      </w:pPr>
      <w:r w:rsidRPr="007B6611">
        <w:rPr>
          <w:sz w:val="26"/>
          <w:szCs w:val="26"/>
        </w:rPr>
        <w:t>3.2. Заказчик в течение 15 (пятнадцати) календарных  дней  с даты получения от Исполнителя акта сдачи-приемки 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(услуг) Сторонами составляется акт с перечнем необходимых доработок  и указанием сроков их выполнения. Исполнитель, не позднее пятого числа месяца, следующего за отчетным, предоставляет Заказчику счет-фактуру за оказанные услуги на сумму, указанную в акте сдачи-приемки.</w:t>
      </w:r>
    </w:p>
    <w:p w:rsidR="007B6611" w:rsidRPr="007B6611" w:rsidRDefault="007B6611" w:rsidP="007B6611">
      <w:pPr>
        <w:widowControl w:val="0"/>
        <w:tabs>
          <w:tab w:val="left" w:pos="0"/>
        </w:tabs>
        <w:suppressAutoHyphens/>
        <w:autoSpaceDE w:val="0"/>
        <w:spacing w:line="264" w:lineRule="auto"/>
        <w:ind w:firstLine="709"/>
        <w:jc w:val="both"/>
        <w:rPr>
          <w:sz w:val="26"/>
          <w:szCs w:val="26"/>
        </w:rPr>
      </w:pPr>
      <w:r w:rsidRPr="007B6611">
        <w:rPr>
          <w:sz w:val="26"/>
          <w:szCs w:val="26"/>
        </w:rPr>
        <w:t>3.3 В случае не предоставления Исполнителю со стороны Заказчика в соответствии с п. 3.2. настоящего Договора подписанного акта сдачи-приемки или мотивированного отказа от приемки Работ (услуг), Работы считаются принятыми Заказчиком и Исполнитель имеет право получить за них оплату.</w:t>
      </w:r>
    </w:p>
    <w:p w:rsidR="007B6611" w:rsidRPr="007B6611" w:rsidRDefault="007B6611" w:rsidP="007B6611">
      <w:pPr>
        <w:widowControl w:val="0"/>
        <w:tabs>
          <w:tab w:val="left" w:pos="0"/>
        </w:tabs>
        <w:suppressAutoHyphens/>
        <w:autoSpaceDE w:val="0"/>
        <w:spacing w:line="264" w:lineRule="auto"/>
        <w:ind w:firstLine="709"/>
        <w:jc w:val="both"/>
        <w:rPr>
          <w:sz w:val="26"/>
          <w:szCs w:val="26"/>
        </w:rPr>
      </w:pPr>
      <w:r w:rsidRPr="007B6611">
        <w:rPr>
          <w:sz w:val="26"/>
          <w:szCs w:val="26"/>
        </w:rPr>
        <w:t xml:space="preserve">3.4 В случае принятия Сторонами согласованного решения о прекращении Работ настоящий Договор расторгается, между Сторонами проводится сверка расчетов, подписывается соглашение о расторжении договора. </w:t>
      </w:r>
    </w:p>
    <w:p w:rsidR="00A16160" w:rsidRDefault="00A16160" w:rsidP="00467E33">
      <w:pPr>
        <w:widowControl w:val="0"/>
        <w:tabs>
          <w:tab w:val="left" w:pos="0"/>
        </w:tabs>
        <w:suppressAutoHyphens/>
        <w:autoSpaceDE w:val="0"/>
        <w:spacing w:line="264" w:lineRule="auto"/>
        <w:ind w:firstLine="709"/>
        <w:jc w:val="both"/>
        <w:rPr>
          <w:bCs/>
          <w:sz w:val="26"/>
          <w:szCs w:val="26"/>
        </w:rPr>
      </w:pPr>
      <w:r w:rsidRPr="00E436CB">
        <w:rPr>
          <w:sz w:val="26"/>
          <w:szCs w:val="26"/>
        </w:rPr>
        <w:t xml:space="preserve">3.5 </w:t>
      </w:r>
      <w:r w:rsidR="00D80A76" w:rsidRPr="00E436CB">
        <w:rPr>
          <w:sz w:val="26"/>
          <w:szCs w:val="26"/>
        </w:rPr>
        <w:t>К акту сдачи-приемки Работ прилагается</w:t>
      </w:r>
      <w:r w:rsidR="00D80A76" w:rsidRPr="00E436CB">
        <w:rPr>
          <w:bCs/>
          <w:sz w:val="26"/>
          <w:szCs w:val="26"/>
        </w:rPr>
        <w:t xml:space="preserve"> технический отчёт о состоянии рельсового хозяйства подъездных путей Заказчика</w:t>
      </w:r>
      <w:r w:rsidR="00D80A76" w:rsidRPr="00E436CB">
        <w:rPr>
          <w:b/>
          <w:bCs/>
          <w:sz w:val="26"/>
          <w:szCs w:val="26"/>
        </w:rPr>
        <w:t xml:space="preserve">, </w:t>
      </w:r>
      <w:r w:rsidR="00D80A76" w:rsidRPr="00E436CB">
        <w:rPr>
          <w:bCs/>
          <w:sz w:val="26"/>
          <w:szCs w:val="26"/>
        </w:rPr>
        <w:t>включающий в</w:t>
      </w:r>
      <w:r w:rsidR="00D80A76" w:rsidRPr="00E436CB">
        <w:rPr>
          <w:b/>
          <w:bCs/>
          <w:sz w:val="26"/>
          <w:szCs w:val="26"/>
        </w:rPr>
        <w:t xml:space="preserve"> </w:t>
      </w:r>
      <w:r w:rsidR="00D80A76" w:rsidRPr="00E436CB">
        <w:rPr>
          <w:bCs/>
          <w:sz w:val="26"/>
          <w:szCs w:val="26"/>
        </w:rPr>
        <w:t>себя заключение с данными автоматической регистрации дефектоскопа, ведомостями ультразвукового контроля и рекомендациями по планированию ремонтных работ.</w:t>
      </w:r>
    </w:p>
    <w:p w:rsidR="007B6611" w:rsidRPr="00E436CB" w:rsidRDefault="007B6611" w:rsidP="00467E33">
      <w:pPr>
        <w:widowControl w:val="0"/>
        <w:tabs>
          <w:tab w:val="left" w:pos="0"/>
        </w:tabs>
        <w:suppressAutoHyphens/>
        <w:autoSpaceDE w:val="0"/>
        <w:spacing w:line="264" w:lineRule="auto"/>
        <w:ind w:firstLine="709"/>
        <w:jc w:val="both"/>
        <w:rPr>
          <w:sz w:val="26"/>
          <w:szCs w:val="26"/>
        </w:rPr>
      </w:pPr>
    </w:p>
    <w:p w:rsidR="007E0B2F" w:rsidRDefault="007E0B2F" w:rsidP="00467E33">
      <w:pPr>
        <w:widowControl w:val="0"/>
        <w:suppressAutoHyphens/>
        <w:spacing w:line="264" w:lineRule="auto"/>
        <w:jc w:val="center"/>
        <w:outlineLvl w:val="0"/>
        <w:rPr>
          <w:b/>
          <w:sz w:val="26"/>
          <w:szCs w:val="26"/>
        </w:rPr>
      </w:pPr>
      <w:r w:rsidRPr="00E436CB">
        <w:rPr>
          <w:b/>
          <w:sz w:val="26"/>
          <w:szCs w:val="26"/>
        </w:rPr>
        <w:t>4. Права и обязанности Сторон</w:t>
      </w:r>
    </w:p>
    <w:p w:rsidR="00C50172" w:rsidRPr="00E436CB" w:rsidRDefault="00C50172" w:rsidP="00467E33">
      <w:pPr>
        <w:widowControl w:val="0"/>
        <w:suppressAutoHyphens/>
        <w:spacing w:line="264" w:lineRule="auto"/>
        <w:jc w:val="center"/>
        <w:outlineLvl w:val="0"/>
        <w:rPr>
          <w:b/>
          <w:sz w:val="26"/>
          <w:szCs w:val="26"/>
        </w:rPr>
      </w:pPr>
    </w:p>
    <w:p w:rsidR="007E0B2F" w:rsidRPr="00E436CB" w:rsidRDefault="007E0B2F" w:rsidP="00467E33">
      <w:pPr>
        <w:widowControl w:val="0"/>
        <w:suppressAutoHyphens/>
        <w:spacing w:line="264" w:lineRule="auto"/>
        <w:ind w:firstLine="709"/>
        <w:jc w:val="both"/>
        <w:rPr>
          <w:sz w:val="26"/>
          <w:szCs w:val="26"/>
        </w:rPr>
      </w:pPr>
      <w:r w:rsidRPr="00E436CB">
        <w:rPr>
          <w:sz w:val="26"/>
          <w:szCs w:val="26"/>
        </w:rPr>
        <w:t>4.1. Исполнитель обязан:</w:t>
      </w:r>
    </w:p>
    <w:p w:rsidR="001A6107" w:rsidRPr="00E436CB" w:rsidRDefault="001A6107" w:rsidP="00467E33">
      <w:pPr>
        <w:widowControl w:val="0"/>
        <w:suppressAutoHyphens/>
        <w:spacing w:line="264" w:lineRule="auto"/>
        <w:ind w:firstLine="709"/>
        <w:jc w:val="both"/>
        <w:rPr>
          <w:sz w:val="26"/>
          <w:szCs w:val="26"/>
        </w:rPr>
      </w:pPr>
      <w:bookmarkStart w:id="1" w:name="OLE_LINK1"/>
      <w:bookmarkStart w:id="2" w:name="OLE_LINK2"/>
      <w:r w:rsidRPr="00E436CB">
        <w:rPr>
          <w:sz w:val="26"/>
          <w:szCs w:val="26"/>
        </w:rPr>
        <w:t xml:space="preserve">4.1.1 Оказать </w:t>
      </w:r>
      <w:r w:rsidR="00127C96" w:rsidRPr="00E436CB">
        <w:rPr>
          <w:sz w:val="26"/>
          <w:szCs w:val="26"/>
        </w:rPr>
        <w:t>работы</w:t>
      </w:r>
      <w:r w:rsidRPr="00E436CB">
        <w:rPr>
          <w:sz w:val="26"/>
          <w:szCs w:val="26"/>
        </w:rPr>
        <w:t xml:space="preserve"> в соответствии с требованиями настоящего Договора, законодательства Российской Федерации, и передать Заказчику результаты оказанных </w:t>
      </w:r>
      <w:r w:rsidR="00127C96" w:rsidRPr="00E436CB">
        <w:rPr>
          <w:sz w:val="26"/>
          <w:szCs w:val="26"/>
        </w:rPr>
        <w:t>Работ</w:t>
      </w:r>
      <w:r w:rsidRPr="00E436CB">
        <w:rPr>
          <w:sz w:val="26"/>
          <w:szCs w:val="26"/>
        </w:rPr>
        <w:t xml:space="preserve"> в предусмотренные настоящим Договором сроки по акту сдачи-приемки.</w:t>
      </w:r>
    </w:p>
    <w:p w:rsidR="001A6107" w:rsidRPr="00E436CB" w:rsidRDefault="001A6107" w:rsidP="00467E33">
      <w:pPr>
        <w:widowControl w:val="0"/>
        <w:suppressAutoHyphens/>
        <w:spacing w:line="264" w:lineRule="auto"/>
        <w:ind w:firstLine="709"/>
        <w:jc w:val="both"/>
        <w:rPr>
          <w:sz w:val="26"/>
          <w:szCs w:val="26"/>
        </w:rPr>
      </w:pPr>
      <w:r w:rsidRPr="00E436CB">
        <w:rPr>
          <w:sz w:val="26"/>
          <w:szCs w:val="26"/>
        </w:rPr>
        <w:t xml:space="preserve">4.1.2 Иметь все необходимые лицензии, свидетельства и разрешения, предусмотренные законодательством Российской Федерации для оказания </w:t>
      </w:r>
      <w:r w:rsidR="00127C96" w:rsidRPr="00E436CB">
        <w:rPr>
          <w:sz w:val="26"/>
          <w:szCs w:val="26"/>
        </w:rPr>
        <w:t>Работ</w:t>
      </w:r>
      <w:r w:rsidRPr="00E436CB">
        <w:rPr>
          <w:sz w:val="26"/>
          <w:szCs w:val="26"/>
        </w:rPr>
        <w:t xml:space="preserve"> по настоящему Договору</w:t>
      </w:r>
      <w:r w:rsidR="00151372" w:rsidRPr="00E436CB">
        <w:rPr>
          <w:sz w:val="26"/>
          <w:szCs w:val="26"/>
        </w:rPr>
        <w:t>.</w:t>
      </w:r>
    </w:p>
    <w:p w:rsidR="00151372" w:rsidRPr="00E436CB" w:rsidRDefault="001A6107" w:rsidP="00467E33">
      <w:pPr>
        <w:widowControl w:val="0"/>
        <w:suppressAutoHyphens/>
        <w:spacing w:line="264" w:lineRule="auto"/>
        <w:ind w:firstLine="709"/>
        <w:jc w:val="both"/>
        <w:rPr>
          <w:sz w:val="26"/>
          <w:szCs w:val="26"/>
        </w:rPr>
      </w:pPr>
      <w:r w:rsidRPr="00E436CB">
        <w:rPr>
          <w:sz w:val="26"/>
          <w:szCs w:val="26"/>
        </w:rPr>
        <w:t xml:space="preserve">4.1.3 </w:t>
      </w:r>
      <w:r w:rsidR="00151372" w:rsidRPr="00E436CB">
        <w:rPr>
          <w:sz w:val="26"/>
          <w:szCs w:val="26"/>
        </w:rPr>
        <w:t xml:space="preserve">В течение суток информировать Заказчика об обстоятельствах, которые создают невозможность оказания </w:t>
      </w:r>
      <w:r w:rsidR="00127C96" w:rsidRPr="00E436CB">
        <w:rPr>
          <w:sz w:val="26"/>
          <w:szCs w:val="26"/>
        </w:rPr>
        <w:t>Работ</w:t>
      </w:r>
      <w:r w:rsidR="00151372" w:rsidRPr="00E436CB">
        <w:rPr>
          <w:sz w:val="26"/>
          <w:szCs w:val="26"/>
        </w:rPr>
        <w:t xml:space="preserve">, и приостановить оказание </w:t>
      </w:r>
      <w:r w:rsidR="00127C96" w:rsidRPr="00E436CB">
        <w:rPr>
          <w:sz w:val="26"/>
          <w:szCs w:val="26"/>
        </w:rPr>
        <w:t>Работ</w:t>
      </w:r>
      <w:r w:rsidR="00151372" w:rsidRPr="00E436CB">
        <w:rPr>
          <w:sz w:val="26"/>
          <w:szCs w:val="26"/>
        </w:rPr>
        <w:t xml:space="preserve"> до получения письменных указаний от Заказчика.</w:t>
      </w:r>
    </w:p>
    <w:bookmarkEnd w:id="1"/>
    <w:bookmarkEnd w:id="2"/>
    <w:p w:rsidR="007E0B2F" w:rsidRPr="00E436CB" w:rsidRDefault="007E0B2F" w:rsidP="00467E33">
      <w:pPr>
        <w:widowControl w:val="0"/>
        <w:tabs>
          <w:tab w:val="left" w:pos="720"/>
        </w:tabs>
        <w:suppressAutoHyphens/>
        <w:autoSpaceDE w:val="0"/>
        <w:autoSpaceDN w:val="0"/>
        <w:adjustRightInd w:val="0"/>
        <w:spacing w:line="264" w:lineRule="auto"/>
        <w:jc w:val="both"/>
        <w:rPr>
          <w:sz w:val="26"/>
          <w:szCs w:val="26"/>
        </w:rPr>
      </w:pPr>
      <w:r w:rsidRPr="00E436CB">
        <w:rPr>
          <w:sz w:val="26"/>
          <w:szCs w:val="26"/>
        </w:rPr>
        <w:tab/>
        <w:t>4.</w:t>
      </w:r>
      <w:r w:rsidR="007864F9" w:rsidRPr="00E436CB">
        <w:rPr>
          <w:sz w:val="26"/>
          <w:szCs w:val="26"/>
        </w:rPr>
        <w:t>3</w:t>
      </w:r>
      <w:r w:rsidRPr="00E436CB">
        <w:rPr>
          <w:sz w:val="26"/>
          <w:szCs w:val="26"/>
        </w:rPr>
        <w:t xml:space="preserve">. Заказчик обязан: </w:t>
      </w:r>
    </w:p>
    <w:p w:rsidR="003F4AB4" w:rsidRPr="00E436CB" w:rsidRDefault="00B94101" w:rsidP="00467E33">
      <w:pPr>
        <w:widowControl w:val="0"/>
        <w:suppressAutoHyphens/>
        <w:spacing w:line="264" w:lineRule="auto"/>
        <w:ind w:firstLine="708"/>
        <w:jc w:val="both"/>
        <w:rPr>
          <w:sz w:val="26"/>
          <w:szCs w:val="26"/>
        </w:rPr>
      </w:pPr>
      <w:r w:rsidRPr="00E436CB">
        <w:rPr>
          <w:sz w:val="26"/>
          <w:szCs w:val="26"/>
        </w:rPr>
        <w:t>4.3.1</w:t>
      </w:r>
      <w:r w:rsidRPr="00E436CB">
        <w:rPr>
          <w:sz w:val="26"/>
          <w:szCs w:val="26"/>
        </w:rPr>
        <w:tab/>
        <w:t>Своевременно предоставлять информацию и документы, наличие которых необходимо Исполнителю при выполнении работы по настоящему договору.</w:t>
      </w:r>
    </w:p>
    <w:p w:rsidR="007E0B2F" w:rsidRPr="00E436CB" w:rsidRDefault="007E0B2F" w:rsidP="00467E33">
      <w:pPr>
        <w:widowControl w:val="0"/>
        <w:suppressAutoHyphens/>
        <w:spacing w:line="264" w:lineRule="auto"/>
        <w:ind w:firstLine="709"/>
        <w:jc w:val="both"/>
        <w:rPr>
          <w:sz w:val="26"/>
          <w:szCs w:val="26"/>
        </w:rPr>
      </w:pPr>
      <w:r w:rsidRPr="00E436CB">
        <w:rPr>
          <w:sz w:val="26"/>
          <w:szCs w:val="26"/>
        </w:rPr>
        <w:t xml:space="preserve">4.3.2. Принять и оплатить </w:t>
      </w:r>
      <w:r w:rsidR="00127C96" w:rsidRPr="00E436CB">
        <w:rPr>
          <w:sz w:val="26"/>
          <w:szCs w:val="26"/>
        </w:rPr>
        <w:t>Работы</w:t>
      </w:r>
      <w:r w:rsidRPr="00E436CB">
        <w:rPr>
          <w:sz w:val="26"/>
          <w:szCs w:val="26"/>
        </w:rPr>
        <w:t xml:space="preserve"> в установленный срок в соответствии с условиями настоящего Договора.</w:t>
      </w:r>
    </w:p>
    <w:p w:rsidR="00F6465E" w:rsidRPr="00E436CB" w:rsidRDefault="00F6465E" w:rsidP="00467E33">
      <w:pPr>
        <w:widowControl w:val="0"/>
        <w:suppressAutoHyphens/>
        <w:spacing w:line="264" w:lineRule="auto"/>
        <w:ind w:firstLine="709"/>
        <w:jc w:val="both"/>
        <w:rPr>
          <w:sz w:val="26"/>
          <w:szCs w:val="26"/>
        </w:rPr>
      </w:pPr>
      <w:bookmarkStart w:id="3" w:name="OLE_LINK29"/>
      <w:bookmarkStart w:id="4" w:name="OLE_LINK30"/>
      <w:r w:rsidRPr="00E436CB">
        <w:rPr>
          <w:sz w:val="26"/>
          <w:szCs w:val="26"/>
        </w:rPr>
        <w:t xml:space="preserve">4.3.3 </w:t>
      </w:r>
      <w:r w:rsidR="00B94101" w:rsidRPr="00E436CB">
        <w:rPr>
          <w:sz w:val="26"/>
          <w:szCs w:val="26"/>
        </w:rPr>
        <w:t xml:space="preserve">Обеспечить пропуск автомобиля </w:t>
      </w:r>
      <w:r w:rsidR="0076444F" w:rsidRPr="00E436CB">
        <w:rPr>
          <w:sz w:val="26"/>
          <w:szCs w:val="26"/>
        </w:rPr>
        <w:t>Исполнителя</w:t>
      </w:r>
      <w:r w:rsidR="00B94101" w:rsidRPr="00E436CB">
        <w:rPr>
          <w:sz w:val="26"/>
          <w:szCs w:val="26"/>
        </w:rPr>
        <w:t xml:space="preserve"> на территорию предприятия для ввоза и вывоза оборудования.</w:t>
      </w:r>
    </w:p>
    <w:p w:rsidR="00F6465E" w:rsidRPr="00E436CB" w:rsidRDefault="00F6465E" w:rsidP="00467E33">
      <w:pPr>
        <w:widowControl w:val="0"/>
        <w:suppressAutoHyphens/>
        <w:spacing w:line="264" w:lineRule="auto"/>
        <w:ind w:firstLine="709"/>
        <w:jc w:val="both"/>
        <w:rPr>
          <w:sz w:val="26"/>
          <w:szCs w:val="26"/>
        </w:rPr>
      </w:pPr>
      <w:r w:rsidRPr="00E436CB">
        <w:rPr>
          <w:sz w:val="26"/>
          <w:szCs w:val="26"/>
        </w:rPr>
        <w:t xml:space="preserve">4.3.4 </w:t>
      </w:r>
      <w:r w:rsidR="00B94101" w:rsidRPr="00E436CB">
        <w:rPr>
          <w:sz w:val="26"/>
          <w:szCs w:val="26"/>
        </w:rPr>
        <w:t>Обеспечить свободность железнодорожных путей и стрелочных переводов от подвижного состава на время проведения работ.</w:t>
      </w:r>
    </w:p>
    <w:bookmarkEnd w:id="3"/>
    <w:bookmarkEnd w:id="4"/>
    <w:p w:rsidR="0051310D" w:rsidRPr="00E436CB" w:rsidRDefault="0051310D" w:rsidP="00467E33">
      <w:pPr>
        <w:widowControl w:val="0"/>
        <w:suppressAutoHyphens/>
        <w:spacing w:line="264" w:lineRule="auto"/>
        <w:ind w:firstLine="709"/>
        <w:jc w:val="both"/>
        <w:rPr>
          <w:sz w:val="26"/>
          <w:szCs w:val="26"/>
        </w:rPr>
      </w:pPr>
      <w:r w:rsidRPr="00E436CB">
        <w:rPr>
          <w:sz w:val="26"/>
          <w:szCs w:val="26"/>
        </w:rPr>
        <w:t>4.3.</w:t>
      </w:r>
      <w:r w:rsidR="00F6465E" w:rsidRPr="00E436CB">
        <w:rPr>
          <w:sz w:val="26"/>
          <w:szCs w:val="26"/>
        </w:rPr>
        <w:t>5</w:t>
      </w:r>
      <w:r w:rsidRPr="00E436CB">
        <w:rPr>
          <w:sz w:val="26"/>
          <w:szCs w:val="26"/>
        </w:rPr>
        <w:t xml:space="preserve"> </w:t>
      </w:r>
      <w:r w:rsidR="00B94101" w:rsidRPr="00E436CB">
        <w:rPr>
          <w:sz w:val="26"/>
          <w:szCs w:val="26"/>
        </w:rPr>
        <w:t>Обеспечить очистку головки рельсов на контролируемых путях от снега, грязи, мазута и т.д. для обеспечения контакта искателей дефектоскопа с объектом контроля.</w:t>
      </w:r>
    </w:p>
    <w:p w:rsidR="001F26B7" w:rsidRPr="00E436CB" w:rsidRDefault="001F26B7" w:rsidP="00467E33">
      <w:pPr>
        <w:widowControl w:val="0"/>
        <w:suppressAutoHyphens/>
        <w:spacing w:line="264" w:lineRule="auto"/>
        <w:ind w:firstLine="709"/>
        <w:jc w:val="both"/>
        <w:rPr>
          <w:sz w:val="26"/>
          <w:szCs w:val="26"/>
        </w:rPr>
      </w:pPr>
      <w:r w:rsidRPr="00E436CB">
        <w:rPr>
          <w:sz w:val="26"/>
          <w:szCs w:val="26"/>
        </w:rPr>
        <w:t xml:space="preserve">4.4 Заказчик вправе проверять ход и качество выполняемых </w:t>
      </w:r>
      <w:r w:rsidR="00127C96" w:rsidRPr="00E436CB">
        <w:rPr>
          <w:sz w:val="26"/>
          <w:szCs w:val="26"/>
        </w:rPr>
        <w:t>Работ</w:t>
      </w:r>
      <w:r w:rsidRPr="00E436CB">
        <w:rPr>
          <w:sz w:val="26"/>
          <w:szCs w:val="26"/>
        </w:rPr>
        <w:t xml:space="preserve"> и при необходимости требовать отчет о выполнении </w:t>
      </w:r>
      <w:r w:rsidR="00127C96" w:rsidRPr="00E436CB">
        <w:rPr>
          <w:sz w:val="26"/>
          <w:szCs w:val="26"/>
        </w:rPr>
        <w:t>Работ</w:t>
      </w:r>
      <w:r w:rsidRPr="00E436CB">
        <w:rPr>
          <w:sz w:val="26"/>
          <w:szCs w:val="26"/>
        </w:rPr>
        <w:t xml:space="preserve"> по настоящему договору.</w:t>
      </w:r>
    </w:p>
    <w:p w:rsidR="007E0B2F" w:rsidRPr="00E436CB" w:rsidRDefault="007E0B2F" w:rsidP="00467E33">
      <w:pPr>
        <w:widowControl w:val="0"/>
        <w:suppressAutoHyphens/>
        <w:spacing w:line="264" w:lineRule="auto"/>
        <w:ind w:firstLine="709"/>
        <w:jc w:val="both"/>
        <w:rPr>
          <w:sz w:val="26"/>
          <w:szCs w:val="26"/>
        </w:rPr>
      </w:pPr>
      <w:r w:rsidRPr="00E436CB">
        <w:rPr>
          <w:sz w:val="26"/>
          <w:szCs w:val="26"/>
        </w:rPr>
        <w:t>4.</w:t>
      </w:r>
      <w:r w:rsidR="001F26B7" w:rsidRPr="00E436CB">
        <w:rPr>
          <w:sz w:val="26"/>
          <w:szCs w:val="26"/>
        </w:rPr>
        <w:t>5</w:t>
      </w:r>
      <w:r w:rsidRPr="00E436CB">
        <w:rPr>
          <w:sz w:val="26"/>
          <w:szCs w:val="26"/>
        </w:rPr>
        <w:t xml:space="preserve">. Заказчик вправе отказаться от принятия исполнения и требовать возмещения убытков в случае, если в результате просрочки сроков оказания Услуг Исполнителем </w:t>
      </w:r>
      <w:r w:rsidRPr="00E436CB">
        <w:rPr>
          <w:sz w:val="26"/>
          <w:szCs w:val="26"/>
        </w:rPr>
        <w:lastRenderedPageBreak/>
        <w:t>оказание Услуг утратило интерес для Заказчика.</w:t>
      </w:r>
    </w:p>
    <w:p w:rsidR="00D80A76" w:rsidRPr="00E436CB" w:rsidRDefault="007E0B2F" w:rsidP="00467E33">
      <w:pPr>
        <w:widowControl w:val="0"/>
        <w:suppressAutoHyphens/>
        <w:autoSpaceDE w:val="0"/>
        <w:autoSpaceDN w:val="0"/>
        <w:adjustRightInd w:val="0"/>
        <w:spacing w:line="264" w:lineRule="auto"/>
        <w:ind w:firstLine="708"/>
        <w:jc w:val="both"/>
        <w:rPr>
          <w:sz w:val="26"/>
          <w:szCs w:val="26"/>
        </w:rPr>
      </w:pPr>
      <w:r w:rsidRPr="00E436CB">
        <w:rPr>
          <w:sz w:val="26"/>
          <w:szCs w:val="26"/>
        </w:rPr>
        <w:t>4.</w:t>
      </w:r>
      <w:r w:rsidR="001F26B7" w:rsidRPr="00E436CB">
        <w:rPr>
          <w:sz w:val="26"/>
          <w:szCs w:val="26"/>
        </w:rPr>
        <w:t>6</w:t>
      </w:r>
      <w:r w:rsidRPr="00E436CB">
        <w:rPr>
          <w:sz w:val="26"/>
          <w:szCs w:val="26"/>
        </w:rPr>
        <w:t xml:space="preserve">. </w:t>
      </w:r>
      <w:r w:rsidR="00D80A76" w:rsidRPr="00E436CB">
        <w:rPr>
          <w:sz w:val="26"/>
          <w:szCs w:val="26"/>
        </w:rPr>
        <w:t>Исполнитель вправе при неблагоприятных погодных условиях в зимний период - метели, снежные заносы, снегопады, наледь на рельсах и т.п., а так же при температуре окружающей среды  -18˚С и ниже, для обеспечения надлежащего качества контроля рельсов, приостановить работы на время продолжительности неблагоприятных условий. Сроки исполнения обязательств сдвигаются на время приостановки работ.</w:t>
      </w:r>
    </w:p>
    <w:p w:rsidR="007E0B2F" w:rsidRPr="00E436CB" w:rsidRDefault="00D80A76" w:rsidP="00467E33">
      <w:pPr>
        <w:widowControl w:val="0"/>
        <w:suppressAutoHyphens/>
        <w:autoSpaceDE w:val="0"/>
        <w:autoSpaceDN w:val="0"/>
        <w:adjustRightInd w:val="0"/>
        <w:spacing w:line="264" w:lineRule="auto"/>
        <w:ind w:firstLine="708"/>
        <w:jc w:val="both"/>
        <w:rPr>
          <w:sz w:val="26"/>
          <w:szCs w:val="26"/>
        </w:rPr>
      </w:pPr>
      <w:r w:rsidRPr="00E436CB">
        <w:rPr>
          <w:sz w:val="26"/>
          <w:szCs w:val="26"/>
        </w:rPr>
        <w:t xml:space="preserve">4.7 </w:t>
      </w:r>
      <w:r w:rsidR="007E0B2F" w:rsidRPr="00E436CB">
        <w:rPr>
          <w:sz w:val="26"/>
          <w:szCs w:val="26"/>
        </w:rPr>
        <w:t>Обо всех изменениях сведений, указанных в разделе 1</w:t>
      </w:r>
      <w:r w:rsidR="00264D48" w:rsidRPr="00E436CB">
        <w:rPr>
          <w:sz w:val="26"/>
          <w:szCs w:val="26"/>
        </w:rPr>
        <w:t>3</w:t>
      </w:r>
      <w:r w:rsidR="007E0B2F" w:rsidRPr="00E436CB">
        <w:rPr>
          <w:sz w:val="26"/>
          <w:szCs w:val="26"/>
        </w:rPr>
        <w:t xml:space="preserve"> настоящего Договора, Стороны обязуются известить друг друга в течение </w:t>
      </w:r>
      <w:r w:rsidR="00C8679D" w:rsidRPr="00E436CB">
        <w:rPr>
          <w:sz w:val="26"/>
          <w:szCs w:val="26"/>
        </w:rPr>
        <w:t>10</w:t>
      </w:r>
      <w:r w:rsidR="007E0B2F" w:rsidRPr="00E436CB">
        <w:rPr>
          <w:sz w:val="26"/>
          <w:szCs w:val="26"/>
        </w:rPr>
        <w:t xml:space="preserve"> (</w:t>
      </w:r>
      <w:r w:rsidR="00C8679D" w:rsidRPr="00E436CB">
        <w:rPr>
          <w:sz w:val="26"/>
          <w:szCs w:val="26"/>
        </w:rPr>
        <w:t>десяти</w:t>
      </w:r>
      <w:r w:rsidR="007E0B2F" w:rsidRPr="00E436CB">
        <w:rPr>
          <w:sz w:val="26"/>
          <w:szCs w:val="26"/>
        </w:rPr>
        <w:t xml:space="preserve">) рабочих дней с даты их изменения. </w:t>
      </w:r>
    </w:p>
    <w:p w:rsidR="007E0B2F" w:rsidRDefault="007E0B2F" w:rsidP="00467E33">
      <w:pPr>
        <w:widowControl w:val="0"/>
        <w:suppressAutoHyphens/>
        <w:autoSpaceDE w:val="0"/>
        <w:autoSpaceDN w:val="0"/>
        <w:adjustRightInd w:val="0"/>
        <w:spacing w:line="264" w:lineRule="auto"/>
        <w:jc w:val="center"/>
        <w:rPr>
          <w:b/>
          <w:sz w:val="26"/>
          <w:szCs w:val="26"/>
        </w:rPr>
      </w:pPr>
      <w:r w:rsidRPr="00E436CB">
        <w:rPr>
          <w:b/>
          <w:sz w:val="26"/>
          <w:szCs w:val="26"/>
        </w:rPr>
        <w:t>5. Конфиденциальность</w:t>
      </w:r>
    </w:p>
    <w:p w:rsidR="00C50172" w:rsidRPr="00E436CB" w:rsidRDefault="00C50172" w:rsidP="00467E33">
      <w:pPr>
        <w:widowControl w:val="0"/>
        <w:suppressAutoHyphens/>
        <w:autoSpaceDE w:val="0"/>
        <w:autoSpaceDN w:val="0"/>
        <w:adjustRightInd w:val="0"/>
        <w:spacing w:line="264" w:lineRule="auto"/>
        <w:jc w:val="center"/>
        <w:rPr>
          <w:b/>
          <w:sz w:val="26"/>
          <w:szCs w:val="26"/>
        </w:rPr>
      </w:pPr>
    </w:p>
    <w:p w:rsidR="00C50172" w:rsidRPr="00C50172" w:rsidRDefault="00C50172" w:rsidP="00C50172">
      <w:pPr>
        <w:widowControl w:val="0"/>
        <w:suppressAutoHyphens/>
        <w:spacing w:line="264" w:lineRule="auto"/>
        <w:ind w:firstLine="708"/>
        <w:jc w:val="both"/>
        <w:rPr>
          <w:sz w:val="26"/>
          <w:szCs w:val="26"/>
        </w:rPr>
      </w:pPr>
      <w:r w:rsidRPr="00C50172">
        <w:rPr>
          <w:sz w:val="26"/>
          <w:szCs w:val="26"/>
        </w:rPr>
        <w:t>5.1. Исполнитель не вправе без письменного согласия Заказчика сообщать третьим лицам информацию, связанную или полученную в связи с выполнением настоящего Договора, включая информацию о результатах оказанных Услуг, и  использовать ее для каких-либо целей, кроме связанных с выполнением обязательств по настоящему Договору, в том числе после прекращения настоящего Договора (далее – конфиденциальная информация).</w:t>
      </w:r>
    </w:p>
    <w:p w:rsidR="00C50172" w:rsidRPr="00C50172" w:rsidRDefault="00C50172" w:rsidP="00C50172">
      <w:pPr>
        <w:widowControl w:val="0"/>
        <w:suppressAutoHyphens/>
        <w:spacing w:line="264" w:lineRule="auto"/>
        <w:ind w:firstLine="708"/>
        <w:jc w:val="both"/>
        <w:rPr>
          <w:sz w:val="26"/>
          <w:szCs w:val="26"/>
        </w:rPr>
      </w:pPr>
      <w:r w:rsidRPr="00C50172">
        <w:rPr>
          <w:sz w:val="26"/>
          <w:szCs w:val="26"/>
        </w:rPr>
        <w:t xml:space="preserve">5.2. Исполнитель вправе без письменного согласия Заказчика, предоставить всю необходимую информацию </w:t>
      </w:r>
      <w:r w:rsidR="005F395B">
        <w:rPr>
          <w:sz w:val="26"/>
          <w:szCs w:val="26"/>
        </w:rPr>
        <w:t>органам государственной власти в порядке, предусмотренном законодательном РФ</w:t>
      </w:r>
      <w:r w:rsidRPr="00C50172">
        <w:rPr>
          <w:sz w:val="26"/>
          <w:szCs w:val="26"/>
        </w:rPr>
        <w:t>.</w:t>
      </w:r>
    </w:p>
    <w:p w:rsidR="00C50172" w:rsidRPr="00C50172" w:rsidRDefault="00C50172" w:rsidP="00C50172">
      <w:pPr>
        <w:widowControl w:val="0"/>
        <w:suppressAutoHyphens/>
        <w:spacing w:line="264" w:lineRule="auto"/>
        <w:ind w:firstLine="708"/>
        <w:jc w:val="both"/>
        <w:rPr>
          <w:sz w:val="26"/>
          <w:szCs w:val="26"/>
        </w:rPr>
      </w:pPr>
      <w:r w:rsidRPr="00C50172">
        <w:rPr>
          <w:sz w:val="26"/>
          <w:szCs w:val="26"/>
        </w:rPr>
        <w:t xml:space="preserve">5.3. Исполнитель не вправе передавать оригиналы или копии документов, полученные от Заказчика, третьим лицам без предварительного письменного согласия Заказчика. </w:t>
      </w:r>
    </w:p>
    <w:p w:rsidR="00C50172" w:rsidRPr="00C50172" w:rsidRDefault="00C50172" w:rsidP="00C50172">
      <w:pPr>
        <w:widowControl w:val="0"/>
        <w:suppressAutoHyphens/>
        <w:spacing w:line="264" w:lineRule="auto"/>
        <w:ind w:firstLine="708"/>
        <w:jc w:val="both"/>
        <w:rPr>
          <w:sz w:val="26"/>
          <w:szCs w:val="26"/>
        </w:rPr>
      </w:pPr>
      <w:r w:rsidRPr="00C50172">
        <w:rPr>
          <w:sz w:val="26"/>
          <w:szCs w:val="26"/>
        </w:rPr>
        <w:t xml:space="preserve">5.4. Исполнитель обязуется обеспечить, чтобы его работники и другие привлекаемые к оказанию Услуг третьи лица также не нарушали требования конфиденциальности. </w:t>
      </w:r>
    </w:p>
    <w:p w:rsidR="00C50172" w:rsidRPr="00C50172" w:rsidRDefault="00C50172" w:rsidP="00C50172">
      <w:pPr>
        <w:widowControl w:val="0"/>
        <w:suppressAutoHyphens/>
        <w:spacing w:line="264" w:lineRule="auto"/>
        <w:ind w:firstLine="708"/>
        <w:jc w:val="both"/>
        <w:rPr>
          <w:sz w:val="26"/>
          <w:szCs w:val="26"/>
        </w:rPr>
      </w:pPr>
      <w:r w:rsidRPr="00C50172">
        <w:rPr>
          <w:sz w:val="26"/>
          <w:szCs w:val="26"/>
        </w:rPr>
        <w:t>5.5. Исполнитель имеет право раскрывать конфиденциальную информацию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При этом Исполнитель обязан незамедлительно уведомить Заказчика о поступившем запросе и предпринять все необходимые и допустимые законом действия для предотвращения раскрытия конфиденциальной информации.</w:t>
      </w:r>
    </w:p>
    <w:p w:rsidR="007E0B2F" w:rsidRPr="00E436CB" w:rsidRDefault="007E0B2F" w:rsidP="00467E33">
      <w:pPr>
        <w:widowControl w:val="0"/>
        <w:suppressAutoHyphens/>
        <w:spacing w:line="264" w:lineRule="auto"/>
        <w:ind w:firstLine="708"/>
        <w:jc w:val="both"/>
        <w:rPr>
          <w:sz w:val="26"/>
          <w:szCs w:val="26"/>
        </w:rPr>
      </w:pPr>
    </w:p>
    <w:p w:rsidR="007E0B2F" w:rsidRDefault="007E0B2F" w:rsidP="00467E33">
      <w:pPr>
        <w:widowControl w:val="0"/>
        <w:suppressAutoHyphens/>
        <w:spacing w:line="264" w:lineRule="auto"/>
        <w:jc w:val="center"/>
        <w:rPr>
          <w:b/>
          <w:sz w:val="26"/>
          <w:szCs w:val="26"/>
        </w:rPr>
      </w:pPr>
      <w:r w:rsidRPr="00E436CB">
        <w:rPr>
          <w:b/>
          <w:sz w:val="26"/>
          <w:szCs w:val="26"/>
        </w:rPr>
        <w:t>6. Ответственность Сторон</w:t>
      </w:r>
    </w:p>
    <w:p w:rsidR="00C50172" w:rsidRPr="00E436CB" w:rsidRDefault="00C50172" w:rsidP="00467E33">
      <w:pPr>
        <w:widowControl w:val="0"/>
        <w:suppressAutoHyphens/>
        <w:spacing w:line="264" w:lineRule="auto"/>
        <w:jc w:val="center"/>
        <w:rPr>
          <w:b/>
          <w:sz w:val="26"/>
          <w:szCs w:val="26"/>
        </w:rPr>
      </w:pPr>
    </w:p>
    <w:p w:rsidR="00C50172" w:rsidRPr="005A52B3" w:rsidRDefault="00C50172" w:rsidP="00C50172">
      <w:pPr>
        <w:ind w:right="-306" w:firstLine="720"/>
        <w:jc w:val="both"/>
        <w:rPr>
          <w:snapToGrid w:val="0"/>
          <w:sz w:val="26"/>
          <w:szCs w:val="26"/>
        </w:rPr>
      </w:pPr>
      <w:r w:rsidRPr="005A52B3">
        <w:rPr>
          <w:snapToGrid w:val="0"/>
          <w:sz w:val="26"/>
          <w:szCs w:val="26"/>
        </w:rPr>
        <w:t>6.1. За невыполнение или ненадлежащее выполнение обязательств по настоящему договору  «Исполнитель» и «Заказчик» несут имущественную ответственность в соответствии с действующим законодательством.</w:t>
      </w:r>
    </w:p>
    <w:p w:rsidR="00C50172" w:rsidRPr="005A52B3" w:rsidRDefault="00C50172" w:rsidP="00C50172">
      <w:pPr>
        <w:ind w:right="-306" w:firstLine="720"/>
        <w:jc w:val="both"/>
        <w:rPr>
          <w:snapToGrid w:val="0"/>
          <w:sz w:val="26"/>
          <w:szCs w:val="26"/>
        </w:rPr>
      </w:pPr>
      <w:r w:rsidRPr="005A52B3">
        <w:rPr>
          <w:snapToGrid w:val="0"/>
          <w:sz w:val="26"/>
          <w:szCs w:val="26"/>
        </w:rPr>
        <w:t>6.2.Исполнитель несет ответственность перед Заказчиком за действия привлекаемых им к выполнению Работ Соисполнителей.</w:t>
      </w:r>
    </w:p>
    <w:p w:rsidR="00C50172" w:rsidRPr="005A52B3" w:rsidRDefault="00C50172" w:rsidP="00C50172">
      <w:pPr>
        <w:ind w:right="-306" w:firstLine="720"/>
        <w:jc w:val="both"/>
        <w:rPr>
          <w:snapToGrid w:val="0"/>
          <w:sz w:val="26"/>
          <w:szCs w:val="26"/>
        </w:rPr>
      </w:pPr>
      <w:r w:rsidRPr="005A52B3">
        <w:rPr>
          <w:snapToGrid w:val="0"/>
          <w:sz w:val="26"/>
          <w:szCs w:val="26"/>
        </w:rPr>
        <w:t>6.3. В случае нарушения сроков выполнения Исполнителем Работ, предусмотренных Календарным планом, Исполнитель уплачивает пеню в размере 0,1 (Ноль целых одна десятая) % от цены Договора (</w:t>
      </w:r>
      <w:r w:rsidRPr="005A52B3">
        <w:rPr>
          <w:i/>
          <w:snapToGrid w:val="0"/>
          <w:sz w:val="26"/>
          <w:szCs w:val="26"/>
        </w:rPr>
        <w:t>этапа Работ</w:t>
      </w:r>
      <w:r w:rsidRPr="005A52B3">
        <w:rPr>
          <w:snapToGrid w:val="0"/>
          <w:sz w:val="26"/>
          <w:szCs w:val="26"/>
        </w:rPr>
        <w:t>) за каждый день просрочки, но не более 10 (Десяти) % от цены Договора (</w:t>
      </w:r>
      <w:r w:rsidRPr="005A52B3">
        <w:rPr>
          <w:i/>
          <w:snapToGrid w:val="0"/>
          <w:sz w:val="26"/>
          <w:szCs w:val="26"/>
        </w:rPr>
        <w:t>этапа Работ</w:t>
      </w:r>
      <w:r w:rsidRPr="005A52B3">
        <w:rPr>
          <w:snapToGrid w:val="0"/>
          <w:sz w:val="26"/>
          <w:szCs w:val="26"/>
        </w:rPr>
        <w:t>).</w:t>
      </w:r>
    </w:p>
    <w:p w:rsidR="00C50172" w:rsidRPr="005A52B3" w:rsidRDefault="00C50172" w:rsidP="00C50172">
      <w:pPr>
        <w:ind w:right="-306" w:firstLine="720"/>
        <w:jc w:val="both"/>
        <w:rPr>
          <w:snapToGrid w:val="0"/>
          <w:sz w:val="26"/>
          <w:szCs w:val="26"/>
        </w:rPr>
      </w:pPr>
      <w:r w:rsidRPr="005A52B3">
        <w:rPr>
          <w:snapToGrid w:val="0"/>
          <w:sz w:val="26"/>
          <w:szCs w:val="26"/>
        </w:rPr>
        <w:t xml:space="preserve">6.4. В случае задержки оплаты выполненных работ Заказчик оплачивает Исполнителю неустойку (пени). Пеня начисляется за каждый день просрочки исполнения Заказчиком  обязательства, предусмотренного договором (контрактом), и устанавливается в размере  </w:t>
      </w:r>
      <w:r w:rsidRPr="005A52B3">
        <w:rPr>
          <w:snapToGrid w:val="0"/>
          <w:sz w:val="26"/>
          <w:szCs w:val="26"/>
        </w:rPr>
        <w:lastRenderedPageBreak/>
        <w:t xml:space="preserve">одной трехсотой действующей на дату уплаты пени </w:t>
      </w:r>
      <w:hyperlink r:id="rId7" w:history="1">
        <w:r w:rsidRPr="005A52B3">
          <w:rPr>
            <w:snapToGrid w:val="0"/>
            <w:sz w:val="26"/>
            <w:szCs w:val="26"/>
          </w:rPr>
          <w:t>ставки</w:t>
        </w:r>
      </w:hyperlink>
      <w:r w:rsidRPr="005A52B3">
        <w:rPr>
          <w:snapToGrid w:val="0"/>
          <w:sz w:val="26"/>
          <w:szCs w:val="26"/>
        </w:rPr>
        <w:t xml:space="preserve"> рефинансирования Центрального банка Российской Федерации от цены  договора (контракта), уменьшенной на сумму, пропорциональную объему обязательств, предусмотренных договором </w:t>
      </w:r>
    </w:p>
    <w:p w:rsidR="00C50172" w:rsidRPr="005A52B3" w:rsidRDefault="00C50172" w:rsidP="00C50172">
      <w:pPr>
        <w:ind w:right="-306"/>
        <w:jc w:val="both"/>
        <w:rPr>
          <w:snapToGrid w:val="0"/>
          <w:sz w:val="26"/>
          <w:szCs w:val="26"/>
        </w:rPr>
      </w:pPr>
      <w:r w:rsidRPr="005A52B3">
        <w:rPr>
          <w:snapToGrid w:val="0"/>
          <w:sz w:val="26"/>
          <w:szCs w:val="26"/>
        </w:rPr>
        <w:t>(контрактом) и фактически исполненных Заказчиком.</w:t>
      </w:r>
    </w:p>
    <w:p w:rsidR="00C50172" w:rsidRPr="005A52B3" w:rsidRDefault="00C50172" w:rsidP="00C50172">
      <w:pPr>
        <w:ind w:right="-306" w:firstLine="720"/>
        <w:jc w:val="both"/>
        <w:rPr>
          <w:snapToGrid w:val="0"/>
          <w:sz w:val="26"/>
          <w:szCs w:val="26"/>
        </w:rPr>
      </w:pPr>
      <w:r w:rsidRPr="005A52B3">
        <w:rPr>
          <w:snapToGrid w:val="0"/>
          <w:sz w:val="26"/>
          <w:szCs w:val="26"/>
        </w:rPr>
        <w:t>6.5. В случае предъявления Заказчику со стороны третьих лиц, в том числе Соисполнителей, каких-либо претензий и/или требований, которые возникнут или могут возникнуть в результате ненадлежащего выполнения Исполнителем Работ, Исполнитель обязуется оградить Заказчика от таких претензий и/или требований и компенсировать все расходы, понесенные Заказчиком на урегулирование таких претензий и/или требований.</w:t>
      </w:r>
    </w:p>
    <w:p w:rsidR="00C50172" w:rsidRDefault="00C50172" w:rsidP="00C50172">
      <w:pPr>
        <w:widowControl w:val="0"/>
        <w:suppressAutoHyphens/>
        <w:ind w:firstLine="709"/>
        <w:jc w:val="both"/>
        <w:rPr>
          <w:sz w:val="26"/>
          <w:szCs w:val="26"/>
        </w:rPr>
      </w:pPr>
      <w:r>
        <w:rPr>
          <w:sz w:val="26"/>
          <w:szCs w:val="26"/>
        </w:rPr>
        <w:t xml:space="preserve">6.6 </w:t>
      </w:r>
      <w:r w:rsidRPr="005A52B3">
        <w:rPr>
          <w:sz w:val="26"/>
          <w:szCs w:val="26"/>
        </w:rPr>
        <w:t>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C50172" w:rsidRPr="005A52B3" w:rsidRDefault="00C50172" w:rsidP="00C50172">
      <w:pPr>
        <w:widowControl w:val="0"/>
        <w:suppressAutoHyphens/>
        <w:ind w:firstLine="709"/>
        <w:jc w:val="both"/>
        <w:rPr>
          <w:sz w:val="26"/>
          <w:szCs w:val="26"/>
        </w:rPr>
      </w:pPr>
    </w:p>
    <w:p w:rsidR="007E0B2F" w:rsidRDefault="00C50172" w:rsidP="00F2332E">
      <w:pPr>
        <w:widowControl w:val="0"/>
        <w:tabs>
          <w:tab w:val="left" w:pos="6840"/>
        </w:tabs>
        <w:suppressAutoHyphens/>
        <w:spacing w:line="264" w:lineRule="auto"/>
        <w:jc w:val="center"/>
        <w:outlineLvl w:val="0"/>
        <w:rPr>
          <w:b/>
          <w:sz w:val="26"/>
          <w:szCs w:val="26"/>
        </w:rPr>
      </w:pPr>
      <w:r>
        <w:rPr>
          <w:b/>
          <w:sz w:val="26"/>
          <w:szCs w:val="26"/>
        </w:rPr>
        <w:t xml:space="preserve">7. </w:t>
      </w:r>
      <w:r w:rsidR="007E0B2F" w:rsidRPr="00E436CB">
        <w:rPr>
          <w:b/>
          <w:sz w:val="26"/>
          <w:szCs w:val="26"/>
        </w:rPr>
        <w:t>Обстоятельства непреодолимой силы</w:t>
      </w:r>
    </w:p>
    <w:p w:rsidR="00C50172" w:rsidRPr="00E436CB" w:rsidRDefault="00C50172" w:rsidP="00F2332E">
      <w:pPr>
        <w:widowControl w:val="0"/>
        <w:tabs>
          <w:tab w:val="left" w:pos="6840"/>
        </w:tabs>
        <w:suppressAutoHyphens/>
        <w:spacing w:line="264" w:lineRule="auto"/>
        <w:jc w:val="center"/>
        <w:outlineLvl w:val="0"/>
        <w:rPr>
          <w:b/>
          <w:sz w:val="26"/>
          <w:szCs w:val="26"/>
        </w:rPr>
      </w:pPr>
    </w:p>
    <w:p w:rsidR="00C50172" w:rsidRPr="00C50172" w:rsidRDefault="00C50172" w:rsidP="00C50172">
      <w:pPr>
        <w:widowControl w:val="0"/>
        <w:suppressAutoHyphens/>
        <w:spacing w:line="264" w:lineRule="auto"/>
        <w:ind w:firstLine="709"/>
        <w:jc w:val="both"/>
        <w:rPr>
          <w:sz w:val="26"/>
          <w:szCs w:val="26"/>
        </w:rPr>
      </w:pPr>
      <w:r w:rsidRPr="00C50172">
        <w:rPr>
          <w:sz w:val="26"/>
          <w:szCs w:val="26"/>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C50172" w:rsidRPr="00C50172" w:rsidRDefault="00C50172" w:rsidP="00C50172">
      <w:pPr>
        <w:widowControl w:val="0"/>
        <w:suppressAutoHyphens/>
        <w:spacing w:line="264" w:lineRule="auto"/>
        <w:ind w:firstLine="709"/>
        <w:jc w:val="both"/>
        <w:rPr>
          <w:sz w:val="26"/>
          <w:szCs w:val="26"/>
        </w:rPr>
      </w:pPr>
      <w:r w:rsidRPr="00C50172">
        <w:rPr>
          <w:sz w:val="26"/>
          <w:szCs w:val="26"/>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C50172" w:rsidRPr="00C50172" w:rsidRDefault="00C50172" w:rsidP="00C50172">
      <w:pPr>
        <w:widowControl w:val="0"/>
        <w:suppressAutoHyphens/>
        <w:spacing w:line="264" w:lineRule="auto"/>
        <w:ind w:firstLine="709"/>
        <w:jc w:val="both"/>
        <w:rPr>
          <w:sz w:val="26"/>
          <w:szCs w:val="26"/>
        </w:rPr>
      </w:pPr>
      <w:r w:rsidRPr="00C50172">
        <w:rPr>
          <w:sz w:val="26"/>
          <w:szCs w:val="26"/>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C50172" w:rsidRPr="00C50172" w:rsidRDefault="00C50172" w:rsidP="00C50172">
      <w:pPr>
        <w:widowControl w:val="0"/>
        <w:suppressAutoHyphens/>
        <w:spacing w:line="264" w:lineRule="auto"/>
        <w:ind w:firstLine="709"/>
        <w:jc w:val="both"/>
        <w:rPr>
          <w:sz w:val="26"/>
          <w:szCs w:val="26"/>
        </w:rPr>
      </w:pPr>
      <w:r w:rsidRPr="00C50172">
        <w:rPr>
          <w:sz w:val="26"/>
          <w:szCs w:val="26"/>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10.3 настоящего Договора.</w:t>
      </w:r>
    </w:p>
    <w:p w:rsidR="00C50172" w:rsidRPr="00C50172" w:rsidRDefault="00C50172" w:rsidP="00C50172">
      <w:pPr>
        <w:widowControl w:val="0"/>
        <w:suppressAutoHyphens/>
        <w:spacing w:line="264" w:lineRule="auto"/>
        <w:ind w:firstLine="709"/>
        <w:jc w:val="both"/>
        <w:rPr>
          <w:i/>
          <w:iCs/>
          <w:sz w:val="26"/>
          <w:szCs w:val="26"/>
        </w:rPr>
      </w:pPr>
      <w:r w:rsidRPr="00C50172">
        <w:rPr>
          <w:iCs/>
          <w:sz w:val="26"/>
          <w:szCs w:val="26"/>
        </w:rPr>
        <w:t>7.5.</w:t>
      </w:r>
      <w:r w:rsidRPr="00C50172">
        <w:rPr>
          <w:i/>
          <w:iCs/>
          <w:sz w:val="26"/>
          <w:szCs w:val="26"/>
        </w:rPr>
        <w:t xml:space="preserve"> </w:t>
      </w:r>
      <w:r w:rsidRPr="00C50172">
        <w:rPr>
          <w:iCs/>
          <w:sz w:val="26"/>
          <w:szCs w:val="26"/>
        </w:rPr>
        <w:t>В случае расторжения настоящего Договора по причине, указанной в пункте 6.4 настоящего Договора, Исполнитель обязуется возвратить Заказчику денежные средства, перечисленные Исполнителю в качестве аванса, на расчетный счет Заказчика в течение 20 (двадцати) банковских дней с даты расторжения настоящего Договора.</w:t>
      </w:r>
    </w:p>
    <w:p w:rsidR="00C50172" w:rsidRDefault="00C50172" w:rsidP="00467E33">
      <w:pPr>
        <w:widowControl w:val="0"/>
        <w:suppressAutoHyphens/>
        <w:spacing w:line="264" w:lineRule="auto"/>
        <w:jc w:val="center"/>
        <w:rPr>
          <w:b/>
          <w:sz w:val="26"/>
          <w:szCs w:val="26"/>
        </w:rPr>
      </w:pPr>
    </w:p>
    <w:p w:rsidR="005D2994" w:rsidRDefault="005D2994" w:rsidP="00467E33">
      <w:pPr>
        <w:widowControl w:val="0"/>
        <w:suppressAutoHyphens/>
        <w:spacing w:line="264" w:lineRule="auto"/>
        <w:jc w:val="center"/>
        <w:rPr>
          <w:b/>
          <w:sz w:val="26"/>
          <w:szCs w:val="26"/>
        </w:rPr>
      </w:pPr>
      <w:r w:rsidRPr="00E436CB">
        <w:rPr>
          <w:b/>
          <w:sz w:val="26"/>
          <w:szCs w:val="26"/>
        </w:rPr>
        <w:t>8. Антикоррупционная оговорка</w:t>
      </w:r>
    </w:p>
    <w:p w:rsidR="00C50172" w:rsidRPr="00E436CB" w:rsidRDefault="00C50172" w:rsidP="00467E33">
      <w:pPr>
        <w:widowControl w:val="0"/>
        <w:suppressAutoHyphens/>
        <w:spacing w:line="264" w:lineRule="auto"/>
        <w:jc w:val="center"/>
        <w:rPr>
          <w:b/>
          <w:sz w:val="26"/>
          <w:szCs w:val="26"/>
        </w:rPr>
      </w:pPr>
    </w:p>
    <w:p w:rsidR="005D2994" w:rsidRPr="00E436CB" w:rsidRDefault="005D2994" w:rsidP="00467E33">
      <w:pPr>
        <w:widowControl w:val="0"/>
        <w:suppressAutoHyphens/>
        <w:spacing w:line="264" w:lineRule="auto"/>
        <w:ind w:firstLine="709"/>
        <w:jc w:val="both"/>
        <w:rPr>
          <w:sz w:val="26"/>
          <w:szCs w:val="26"/>
        </w:rPr>
      </w:pPr>
      <w:r w:rsidRPr="00E436CB">
        <w:rPr>
          <w:sz w:val="26"/>
          <w:szCs w:val="26"/>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5D2994" w:rsidRPr="00E436CB" w:rsidRDefault="005D2994" w:rsidP="00467E33">
      <w:pPr>
        <w:widowControl w:val="0"/>
        <w:suppressAutoHyphens/>
        <w:spacing w:line="264" w:lineRule="auto"/>
        <w:ind w:firstLine="709"/>
        <w:jc w:val="both"/>
        <w:rPr>
          <w:sz w:val="26"/>
          <w:szCs w:val="26"/>
        </w:rPr>
      </w:pPr>
      <w:r w:rsidRPr="00E436CB">
        <w:rPr>
          <w:sz w:val="26"/>
          <w:szCs w:val="26"/>
        </w:rPr>
        <w:t xml:space="preserve">8.2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w:t>
      </w:r>
      <w:r w:rsidRPr="00E436CB">
        <w:rPr>
          <w:sz w:val="26"/>
          <w:szCs w:val="26"/>
        </w:rPr>
        <w:lastRenderedPageBreak/>
        <w:t>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D2994" w:rsidRPr="00E436CB" w:rsidRDefault="005D2994" w:rsidP="00467E33">
      <w:pPr>
        <w:widowControl w:val="0"/>
        <w:suppressAutoHyphens/>
        <w:spacing w:line="264" w:lineRule="auto"/>
        <w:ind w:firstLine="709"/>
        <w:jc w:val="both"/>
        <w:rPr>
          <w:sz w:val="26"/>
          <w:szCs w:val="26"/>
        </w:rPr>
      </w:pPr>
      <w:r w:rsidRPr="00E436CB">
        <w:rPr>
          <w:sz w:val="26"/>
          <w:szCs w:val="26"/>
        </w:rPr>
        <w:t>8.3 В случае возникновения у Стороны подозрений, что произошло или может произойти нарушение каких-либо положений п.8.1,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w:t>
      </w:r>
      <w:r w:rsidR="00BC1775" w:rsidRPr="00E436CB">
        <w:rPr>
          <w:sz w:val="26"/>
          <w:szCs w:val="26"/>
        </w:rPr>
        <w:t>8.</w:t>
      </w:r>
      <w:r w:rsidRPr="00E436CB">
        <w:rPr>
          <w:sz w:val="26"/>
          <w:szCs w:val="26"/>
        </w:rPr>
        <w:t xml:space="preserve">1 другой Стороной, ее аффилированными лицами, работниками или посредниками. Сторона, получившая уведомление о нарушении каких-либо положений </w:t>
      </w:r>
      <w:r w:rsidR="00BC1775" w:rsidRPr="00E436CB">
        <w:rPr>
          <w:sz w:val="26"/>
          <w:szCs w:val="26"/>
        </w:rPr>
        <w:t>п.8</w:t>
      </w:r>
      <w:r w:rsidRPr="00E436CB">
        <w:rPr>
          <w:sz w:val="26"/>
          <w:szCs w:val="26"/>
        </w:rPr>
        <w:t xml:space="preserve">1 настоящего </w:t>
      </w:r>
      <w:r w:rsidR="00BC1775" w:rsidRPr="00E436CB">
        <w:rPr>
          <w:sz w:val="26"/>
          <w:szCs w:val="26"/>
        </w:rPr>
        <w:t>Договора</w:t>
      </w:r>
      <w:r w:rsidRPr="00E436CB">
        <w:rPr>
          <w:sz w:val="26"/>
          <w:szCs w:val="26"/>
        </w:rPr>
        <w:t>,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5D2994" w:rsidRPr="00E436CB" w:rsidRDefault="005D2994" w:rsidP="00467E33">
      <w:pPr>
        <w:widowControl w:val="0"/>
        <w:suppressAutoHyphens/>
        <w:spacing w:line="264" w:lineRule="auto"/>
        <w:ind w:firstLine="709"/>
        <w:jc w:val="both"/>
        <w:rPr>
          <w:sz w:val="26"/>
          <w:szCs w:val="26"/>
        </w:rPr>
      </w:pPr>
      <w:r w:rsidRPr="00E436CB">
        <w:rPr>
          <w:sz w:val="26"/>
          <w:szCs w:val="26"/>
        </w:rPr>
        <w:t xml:space="preserve">8.4. Стороны гарантируют осуществление надлежащего разбирательства по фактам нарушения положений п.8.1 настоящего </w:t>
      </w:r>
      <w:r w:rsidR="00BC1775" w:rsidRPr="00E436CB">
        <w:rPr>
          <w:sz w:val="26"/>
          <w:szCs w:val="26"/>
        </w:rPr>
        <w:t>Договора</w:t>
      </w:r>
      <w:r w:rsidRPr="00E436CB">
        <w:rPr>
          <w:sz w:val="26"/>
          <w:szCs w:val="26"/>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D2994" w:rsidRDefault="005D2994" w:rsidP="00467E33">
      <w:pPr>
        <w:widowControl w:val="0"/>
        <w:suppressAutoHyphens/>
        <w:spacing w:line="264" w:lineRule="auto"/>
        <w:ind w:firstLine="709"/>
        <w:jc w:val="both"/>
        <w:rPr>
          <w:sz w:val="26"/>
          <w:szCs w:val="26"/>
        </w:rPr>
      </w:pPr>
      <w:r w:rsidRPr="00E436CB">
        <w:rPr>
          <w:sz w:val="26"/>
          <w:szCs w:val="26"/>
        </w:rPr>
        <w:t>8.5. В случае подтверждения факта нарушения одной Стороной положений п.</w:t>
      </w:r>
      <w:r w:rsidR="00956DD5" w:rsidRPr="00E436CB">
        <w:rPr>
          <w:sz w:val="26"/>
          <w:szCs w:val="26"/>
        </w:rPr>
        <w:t>8.</w:t>
      </w:r>
      <w:r w:rsidRPr="00E436CB">
        <w:rPr>
          <w:sz w:val="26"/>
          <w:szCs w:val="26"/>
        </w:rPr>
        <w:t>1 и/или неполучения другой Стороной информации об итогах рассмотрения уведомления о нарушении в соответствии с п.</w:t>
      </w:r>
      <w:r w:rsidR="00956DD5" w:rsidRPr="00E436CB">
        <w:rPr>
          <w:sz w:val="26"/>
          <w:szCs w:val="26"/>
        </w:rPr>
        <w:t>8.</w:t>
      </w:r>
      <w:r w:rsidRPr="00E436CB">
        <w:rPr>
          <w:sz w:val="26"/>
          <w:szCs w:val="26"/>
        </w:rPr>
        <w:t>2,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20 (двадцать) календарных дней до даты прекращения действия настоящего Договора.</w:t>
      </w:r>
    </w:p>
    <w:p w:rsidR="00C50172" w:rsidRPr="00E436CB" w:rsidRDefault="00C50172" w:rsidP="00467E33">
      <w:pPr>
        <w:widowControl w:val="0"/>
        <w:suppressAutoHyphens/>
        <w:spacing w:line="264" w:lineRule="auto"/>
        <w:ind w:firstLine="709"/>
        <w:jc w:val="both"/>
        <w:rPr>
          <w:sz w:val="26"/>
          <w:szCs w:val="26"/>
        </w:rPr>
      </w:pPr>
    </w:p>
    <w:p w:rsidR="007E0B2F" w:rsidRDefault="00956DD5" w:rsidP="00467E33">
      <w:pPr>
        <w:widowControl w:val="0"/>
        <w:suppressAutoHyphens/>
        <w:spacing w:line="264" w:lineRule="auto"/>
        <w:jc w:val="center"/>
        <w:rPr>
          <w:b/>
          <w:sz w:val="26"/>
          <w:szCs w:val="26"/>
        </w:rPr>
      </w:pPr>
      <w:r w:rsidRPr="00E436CB">
        <w:rPr>
          <w:b/>
          <w:sz w:val="26"/>
          <w:szCs w:val="26"/>
        </w:rPr>
        <w:t>9</w:t>
      </w:r>
      <w:r w:rsidR="007E0B2F" w:rsidRPr="00E436CB">
        <w:rPr>
          <w:b/>
          <w:sz w:val="26"/>
          <w:szCs w:val="26"/>
        </w:rPr>
        <w:t>. Разрешение споров</w:t>
      </w:r>
    </w:p>
    <w:p w:rsidR="00C50172" w:rsidRPr="00E436CB" w:rsidRDefault="00C50172" w:rsidP="00467E33">
      <w:pPr>
        <w:widowControl w:val="0"/>
        <w:suppressAutoHyphens/>
        <w:spacing w:line="264" w:lineRule="auto"/>
        <w:jc w:val="center"/>
        <w:rPr>
          <w:b/>
          <w:sz w:val="26"/>
          <w:szCs w:val="26"/>
        </w:rPr>
      </w:pPr>
    </w:p>
    <w:p w:rsidR="00C50172" w:rsidRPr="00C50172" w:rsidRDefault="00C50172" w:rsidP="00C50172">
      <w:pPr>
        <w:widowControl w:val="0"/>
        <w:suppressAutoHyphens/>
        <w:spacing w:line="264" w:lineRule="auto"/>
        <w:ind w:firstLine="709"/>
        <w:jc w:val="both"/>
        <w:rPr>
          <w:sz w:val="26"/>
          <w:szCs w:val="26"/>
        </w:rPr>
      </w:pPr>
      <w:r w:rsidRPr="00C50172">
        <w:rPr>
          <w:sz w:val="26"/>
          <w:szCs w:val="26"/>
        </w:rPr>
        <w:t>9.1.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50172" w:rsidRPr="00C50172" w:rsidRDefault="00C50172" w:rsidP="00C50172">
      <w:pPr>
        <w:widowControl w:val="0"/>
        <w:suppressAutoHyphens/>
        <w:spacing w:line="264" w:lineRule="auto"/>
        <w:ind w:firstLine="709"/>
        <w:jc w:val="both"/>
        <w:rPr>
          <w:sz w:val="26"/>
          <w:szCs w:val="26"/>
        </w:rPr>
      </w:pPr>
      <w:r w:rsidRPr="00C50172">
        <w:rPr>
          <w:sz w:val="26"/>
          <w:szCs w:val="26"/>
        </w:rPr>
        <w:t>9.2. Если Стороны  не придут к соглашению путем переговоров, все споры рассматриваются в претензионном порядке. Срок рассмотрения претензии – 3 (три) недели с даты получения претензии.</w:t>
      </w:r>
    </w:p>
    <w:p w:rsidR="00C50172" w:rsidRDefault="00C50172" w:rsidP="00C50172">
      <w:pPr>
        <w:widowControl w:val="0"/>
        <w:suppressAutoHyphens/>
        <w:spacing w:line="264" w:lineRule="auto"/>
        <w:ind w:firstLine="709"/>
        <w:jc w:val="both"/>
        <w:rPr>
          <w:sz w:val="26"/>
          <w:szCs w:val="26"/>
        </w:rPr>
      </w:pPr>
      <w:r w:rsidRPr="00C50172">
        <w:rPr>
          <w:sz w:val="26"/>
          <w:szCs w:val="26"/>
        </w:rPr>
        <w:t>9.3. В случае</w:t>
      </w:r>
      <w:proofErr w:type="gramStart"/>
      <w:r w:rsidRPr="00C50172">
        <w:rPr>
          <w:sz w:val="26"/>
          <w:szCs w:val="26"/>
        </w:rPr>
        <w:t>,</w:t>
      </w:r>
      <w:proofErr w:type="gramEnd"/>
      <w:r w:rsidRPr="00C50172">
        <w:rPr>
          <w:sz w:val="26"/>
          <w:szCs w:val="26"/>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нахождения ответчика.</w:t>
      </w:r>
    </w:p>
    <w:p w:rsidR="00C50172" w:rsidRDefault="00C50172" w:rsidP="00C50172">
      <w:pPr>
        <w:widowControl w:val="0"/>
        <w:suppressAutoHyphens/>
        <w:spacing w:line="264" w:lineRule="auto"/>
        <w:jc w:val="both"/>
        <w:rPr>
          <w:sz w:val="26"/>
          <w:szCs w:val="26"/>
        </w:rPr>
      </w:pPr>
    </w:p>
    <w:p w:rsidR="00C50172" w:rsidRDefault="00C50172" w:rsidP="00C50172">
      <w:pPr>
        <w:widowControl w:val="0"/>
        <w:suppressAutoHyphens/>
        <w:spacing w:line="264" w:lineRule="auto"/>
        <w:jc w:val="both"/>
        <w:rPr>
          <w:sz w:val="26"/>
          <w:szCs w:val="26"/>
        </w:rPr>
      </w:pPr>
    </w:p>
    <w:p w:rsidR="007E0B2F" w:rsidRDefault="003E5310" w:rsidP="00C50172">
      <w:pPr>
        <w:widowControl w:val="0"/>
        <w:suppressAutoHyphens/>
        <w:spacing w:line="264" w:lineRule="auto"/>
        <w:jc w:val="center"/>
        <w:rPr>
          <w:b/>
          <w:sz w:val="26"/>
          <w:szCs w:val="26"/>
        </w:rPr>
      </w:pPr>
      <w:r w:rsidRPr="00E436CB">
        <w:rPr>
          <w:b/>
          <w:sz w:val="26"/>
          <w:szCs w:val="26"/>
        </w:rPr>
        <w:t>10</w:t>
      </w:r>
      <w:r w:rsidR="007E0B2F" w:rsidRPr="00E436CB">
        <w:rPr>
          <w:b/>
          <w:sz w:val="26"/>
          <w:szCs w:val="26"/>
        </w:rPr>
        <w:t xml:space="preserve">. Порядок внесения изменений, дополнений в </w:t>
      </w:r>
      <w:r w:rsidRPr="00E436CB">
        <w:rPr>
          <w:b/>
          <w:sz w:val="26"/>
          <w:szCs w:val="26"/>
        </w:rPr>
        <w:t>д</w:t>
      </w:r>
      <w:r w:rsidR="007E0B2F" w:rsidRPr="00E436CB">
        <w:rPr>
          <w:b/>
          <w:sz w:val="26"/>
          <w:szCs w:val="26"/>
        </w:rPr>
        <w:t>оговор и его расторжения</w:t>
      </w:r>
    </w:p>
    <w:p w:rsidR="00C50172" w:rsidRDefault="00C50172" w:rsidP="00C50172">
      <w:pPr>
        <w:widowControl w:val="0"/>
        <w:suppressAutoHyphens/>
        <w:spacing w:line="264" w:lineRule="auto"/>
        <w:jc w:val="both"/>
        <w:rPr>
          <w:b/>
          <w:sz w:val="26"/>
          <w:szCs w:val="26"/>
        </w:rPr>
      </w:pPr>
    </w:p>
    <w:p w:rsidR="00C50172" w:rsidRPr="000537DF" w:rsidRDefault="00C50172" w:rsidP="00C50172">
      <w:pPr>
        <w:widowControl w:val="0"/>
        <w:suppressAutoHyphens/>
        <w:ind w:firstLine="709"/>
        <w:jc w:val="both"/>
        <w:outlineLvl w:val="0"/>
        <w:rPr>
          <w:sz w:val="26"/>
          <w:szCs w:val="26"/>
        </w:rPr>
      </w:pPr>
      <w:r>
        <w:rPr>
          <w:sz w:val="26"/>
          <w:szCs w:val="26"/>
        </w:rPr>
        <w:t>10</w:t>
      </w:r>
      <w:r w:rsidRPr="000537DF">
        <w:rPr>
          <w:sz w:val="26"/>
          <w:szCs w:val="26"/>
        </w:rPr>
        <w:t>.1. Все изменения и дополнения к Договору действительны, если совершены в письменной форме и подписаны обеими Сторонами. Соответствующие дополнительны</w:t>
      </w:r>
      <w:r>
        <w:rPr>
          <w:sz w:val="26"/>
          <w:szCs w:val="26"/>
        </w:rPr>
        <w:t>е</w:t>
      </w:r>
      <w:r w:rsidRPr="000537DF">
        <w:rPr>
          <w:sz w:val="26"/>
          <w:szCs w:val="26"/>
        </w:rPr>
        <w:t xml:space="preserve"> соглашения Сторон являются неотъемлемой частью Договора.</w:t>
      </w:r>
    </w:p>
    <w:p w:rsidR="00C50172" w:rsidRPr="000537DF" w:rsidRDefault="00C50172" w:rsidP="00C50172">
      <w:pPr>
        <w:widowControl w:val="0"/>
        <w:suppressAutoHyphens/>
        <w:ind w:firstLine="709"/>
        <w:jc w:val="both"/>
        <w:outlineLvl w:val="0"/>
        <w:rPr>
          <w:sz w:val="26"/>
          <w:szCs w:val="26"/>
        </w:rPr>
      </w:pPr>
      <w:r>
        <w:rPr>
          <w:sz w:val="26"/>
          <w:szCs w:val="26"/>
        </w:rPr>
        <w:t>10</w:t>
      </w:r>
      <w:r w:rsidRPr="000537DF">
        <w:rPr>
          <w:sz w:val="26"/>
          <w:szCs w:val="26"/>
        </w:rPr>
        <w:t>.2.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C50172" w:rsidRPr="000537DF" w:rsidRDefault="00C50172" w:rsidP="00C50172">
      <w:pPr>
        <w:widowControl w:val="0"/>
        <w:suppressAutoHyphens/>
        <w:ind w:firstLine="709"/>
        <w:jc w:val="both"/>
        <w:outlineLvl w:val="0"/>
        <w:rPr>
          <w:sz w:val="26"/>
          <w:szCs w:val="26"/>
        </w:rPr>
      </w:pPr>
      <w:r>
        <w:rPr>
          <w:sz w:val="26"/>
          <w:szCs w:val="26"/>
        </w:rPr>
        <w:t>10</w:t>
      </w:r>
      <w:r w:rsidRPr="000537DF">
        <w:rPr>
          <w:sz w:val="26"/>
          <w:szCs w:val="26"/>
        </w:rPr>
        <w:t xml:space="preserve">.3. Заказчик, решивший расторгнуть настоящий Договор, должен направить </w:t>
      </w:r>
      <w:r w:rsidRPr="000537DF">
        <w:rPr>
          <w:sz w:val="26"/>
          <w:szCs w:val="26"/>
        </w:rPr>
        <w:lastRenderedPageBreak/>
        <w:t>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w:t>
      </w:r>
    </w:p>
    <w:p w:rsidR="00C50172" w:rsidRPr="00853080" w:rsidRDefault="00C50172" w:rsidP="00C50172">
      <w:pPr>
        <w:widowControl w:val="0"/>
        <w:suppressAutoHyphens/>
        <w:ind w:firstLine="709"/>
        <w:jc w:val="both"/>
        <w:outlineLvl w:val="0"/>
        <w:rPr>
          <w:color w:val="000000"/>
          <w:sz w:val="26"/>
          <w:szCs w:val="26"/>
        </w:rPr>
      </w:pPr>
      <w:r>
        <w:rPr>
          <w:sz w:val="26"/>
          <w:szCs w:val="26"/>
        </w:rPr>
        <w:t>10</w:t>
      </w:r>
      <w:r w:rsidRPr="000537DF">
        <w:rPr>
          <w:sz w:val="26"/>
          <w:szCs w:val="26"/>
        </w:rPr>
        <w:t xml:space="preserve">.4. В случае досрочного расторжения настоящего Договора Исполнитель обязуется возвратить Заказчику авансовый платеж в части, превышающей цену выполненных Работ, в течение </w:t>
      </w:r>
      <w:r>
        <w:rPr>
          <w:sz w:val="26"/>
          <w:szCs w:val="26"/>
        </w:rPr>
        <w:t>20 (двадцати)</w:t>
      </w:r>
      <w:r w:rsidRPr="000537DF">
        <w:rPr>
          <w:sz w:val="26"/>
          <w:szCs w:val="26"/>
        </w:rPr>
        <w:t xml:space="preserve"> банковских дней с даты расторжения настоящего Договора.</w:t>
      </w:r>
    </w:p>
    <w:p w:rsidR="00C50172" w:rsidRPr="00853080" w:rsidRDefault="00C50172" w:rsidP="00C50172">
      <w:pPr>
        <w:widowControl w:val="0"/>
        <w:suppressAutoHyphens/>
        <w:ind w:firstLine="709"/>
        <w:jc w:val="both"/>
        <w:rPr>
          <w:color w:val="000000"/>
          <w:sz w:val="26"/>
          <w:szCs w:val="26"/>
        </w:rPr>
      </w:pPr>
      <w:r w:rsidRPr="00853080">
        <w:rPr>
          <w:color w:val="000000"/>
          <w:sz w:val="26"/>
          <w:szCs w:val="26"/>
        </w:rPr>
        <w:t>10.</w:t>
      </w:r>
      <w:r>
        <w:rPr>
          <w:color w:val="000000"/>
          <w:sz w:val="26"/>
          <w:szCs w:val="26"/>
        </w:rPr>
        <w:t>5</w:t>
      </w:r>
      <w:r w:rsidRPr="00853080">
        <w:rPr>
          <w:color w:val="000000"/>
          <w:sz w:val="26"/>
          <w:szCs w:val="26"/>
        </w:rPr>
        <w:t xml:space="preserve">. </w:t>
      </w:r>
      <w:r w:rsidRPr="00C02932">
        <w:rPr>
          <w:color w:val="000000"/>
          <w:sz w:val="26"/>
          <w:szCs w:val="26"/>
        </w:rPr>
        <w:t>В случае расторжения настоящего Договора (отказа от исполнения настоящего Договора) по причине невозможности исполнения настоящего Договора, возникшей по вине Заказчика или по причине, за которые ни одна из Сторон не отвечает, оплате подлежат фактически понесенные, документально подтвержденные Исполнителем расходы до даты получения Исполнителем уведомления.</w:t>
      </w:r>
      <w:r w:rsidRPr="00853080">
        <w:rPr>
          <w:color w:val="000000"/>
          <w:sz w:val="26"/>
          <w:szCs w:val="26"/>
        </w:rPr>
        <w:t xml:space="preserve"> </w:t>
      </w:r>
    </w:p>
    <w:p w:rsidR="00C50172" w:rsidRPr="00E436CB" w:rsidRDefault="00C50172" w:rsidP="00C50172">
      <w:pPr>
        <w:widowControl w:val="0"/>
        <w:suppressAutoHyphens/>
        <w:spacing w:line="264" w:lineRule="auto"/>
        <w:jc w:val="both"/>
        <w:rPr>
          <w:b/>
          <w:sz w:val="26"/>
          <w:szCs w:val="26"/>
        </w:rPr>
      </w:pPr>
    </w:p>
    <w:p w:rsidR="007779FE" w:rsidRDefault="007779FE" w:rsidP="00467E33">
      <w:pPr>
        <w:widowControl w:val="0"/>
        <w:shd w:val="clear" w:color="auto" w:fill="FFFFFF"/>
        <w:tabs>
          <w:tab w:val="left" w:pos="2208"/>
        </w:tabs>
        <w:suppressAutoHyphens/>
        <w:spacing w:line="264" w:lineRule="auto"/>
        <w:jc w:val="center"/>
        <w:rPr>
          <w:b/>
          <w:color w:val="000000"/>
          <w:sz w:val="26"/>
          <w:szCs w:val="26"/>
        </w:rPr>
      </w:pPr>
      <w:r w:rsidRPr="00E436CB">
        <w:rPr>
          <w:b/>
          <w:color w:val="000000"/>
          <w:sz w:val="26"/>
          <w:szCs w:val="26"/>
        </w:rPr>
        <w:t>1</w:t>
      </w:r>
      <w:r w:rsidR="003E5310" w:rsidRPr="00E436CB">
        <w:rPr>
          <w:b/>
          <w:color w:val="000000"/>
          <w:sz w:val="26"/>
          <w:szCs w:val="26"/>
        </w:rPr>
        <w:t>1</w:t>
      </w:r>
      <w:r w:rsidRPr="00E436CB">
        <w:rPr>
          <w:b/>
          <w:color w:val="000000"/>
          <w:sz w:val="26"/>
          <w:szCs w:val="26"/>
        </w:rPr>
        <w:t>.</w:t>
      </w:r>
      <w:r w:rsidR="007E0B2F" w:rsidRPr="00E436CB">
        <w:rPr>
          <w:b/>
          <w:color w:val="000000"/>
          <w:sz w:val="26"/>
          <w:szCs w:val="26"/>
        </w:rPr>
        <w:t xml:space="preserve"> </w:t>
      </w:r>
      <w:r w:rsidRPr="00E436CB">
        <w:rPr>
          <w:b/>
          <w:color w:val="000000"/>
          <w:sz w:val="26"/>
          <w:szCs w:val="26"/>
        </w:rPr>
        <w:t>Срок действия Договора</w:t>
      </w:r>
    </w:p>
    <w:p w:rsidR="00C50172" w:rsidRPr="00E436CB" w:rsidRDefault="00C50172" w:rsidP="00467E33">
      <w:pPr>
        <w:widowControl w:val="0"/>
        <w:shd w:val="clear" w:color="auto" w:fill="FFFFFF"/>
        <w:tabs>
          <w:tab w:val="left" w:pos="2208"/>
        </w:tabs>
        <w:suppressAutoHyphens/>
        <w:spacing w:line="264" w:lineRule="auto"/>
        <w:jc w:val="center"/>
        <w:rPr>
          <w:b/>
          <w:color w:val="000000"/>
          <w:sz w:val="26"/>
          <w:szCs w:val="26"/>
        </w:rPr>
      </w:pPr>
    </w:p>
    <w:p w:rsidR="00C50172" w:rsidRPr="00853080" w:rsidRDefault="00C50172" w:rsidP="00C50172">
      <w:pPr>
        <w:widowControl w:val="0"/>
        <w:shd w:val="clear" w:color="auto" w:fill="FFFFFF"/>
        <w:tabs>
          <w:tab w:val="left" w:pos="970"/>
          <w:tab w:val="left" w:leader="underscore" w:pos="4968"/>
        </w:tabs>
        <w:suppressAutoHyphens/>
        <w:ind w:firstLine="485"/>
        <w:jc w:val="both"/>
        <w:rPr>
          <w:color w:val="000000"/>
          <w:sz w:val="26"/>
          <w:szCs w:val="26"/>
        </w:rPr>
      </w:pPr>
      <w:r w:rsidRPr="001170D4">
        <w:rPr>
          <w:color w:val="000000"/>
          <w:sz w:val="26"/>
          <w:szCs w:val="26"/>
        </w:rPr>
        <w:t>1</w:t>
      </w:r>
      <w:r>
        <w:rPr>
          <w:color w:val="000000"/>
          <w:sz w:val="26"/>
          <w:szCs w:val="26"/>
        </w:rPr>
        <w:t>1</w:t>
      </w:r>
      <w:r w:rsidRPr="001170D4">
        <w:rPr>
          <w:color w:val="000000"/>
          <w:sz w:val="26"/>
          <w:szCs w:val="26"/>
        </w:rPr>
        <w:t xml:space="preserve">.1. </w:t>
      </w:r>
      <w:r w:rsidRPr="000537DF">
        <w:rPr>
          <w:color w:val="000000"/>
          <w:sz w:val="26"/>
          <w:szCs w:val="26"/>
        </w:rPr>
        <w:t xml:space="preserve">Настоящий Договор вступает в силу с даты его подписания Сторонами и действует </w:t>
      </w:r>
      <w:r w:rsidR="000D0674">
        <w:rPr>
          <w:color w:val="000000"/>
          <w:sz w:val="26"/>
          <w:szCs w:val="26"/>
        </w:rPr>
        <w:t>до 31 декабря 2020</w:t>
      </w:r>
      <w:r w:rsidRPr="00853080">
        <w:rPr>
          <w:color w:val="000000"/>
          <w:sz w:val="26"/>
          <w:szCs w:val="26"/>
        </w:rPr>
        <w:t xml:space="preserve"> года, а в части расчетов до полного исполнения сторонами своих обязательств.</w:t>
      </w:r>
    </w:p>
    <w:p w:rsidR="00C50172" w:rsidRPr="00E436CB" w:rsidRDefault="00C50172" w:rsidP="00467E33">
      <w:pPr>
        <w:widowControl w:val="0"/>
        <w:shd w:val="clear" w:color="auto" w:fill="FFFFFF"/>
        <w:tabs>
          <w:tab w:val="left" w:pos="970"/>
          <w:tab w:val="left" w:leader="underscore" w:pos="4968"/>
        </w:tabs>
        <w:suppressAutoHyphens/>
        <w:spacing w:line="264" w:lineRule="auto"/>
        <w:ind w:firstLine="488"/>
        <w:jc w:val="both"/>
        <w:rPr>
          <w:color w:val="000000"/>
          <w:sz w:val="26"/>
          <w:szCs w:val="26"/>
        </w:rPr>
      </w:pPr>
    </w:p>
    <w:p w:rsidR="007779FE" w:rsidRPr="00E436CB" w:rsidRDefault="00D90E0E" w:rsidP="00D90E0E">
      <w:pPr>
        <w:widowControl w:val="0"/>
        <w:shd w:val="clear" w:color="auto" w:fill="FFFFFF"/>
        <w:suppressAutoHyphens/>
        <w:spacing w:line="264" w:lineRule="auto"/>
        <w:rPr>
          <w:b/>
          <w:color w:val="000000"/>
          <w:sz w:val="26"/>
          <w:szCs w:val="26"/>
        </w:rPr>
      </w:pPr>
      <w:r w:rsidRPr="00E436CB">
        <w:rPr>
          <w:color w:val="000000"/>
          <w:sz w:val="26"/>
          <w:szCs w:val="26"/>
        </w:rPr>
        <w:t xml:space="preserve">                                                           </w:t>
      </w:r>
      <w:r w:rsidR="007779FE" w:rsidRPr="00E436CB">
        <w:rPr>
          <w:b/>
          <w:color w:val="000000"/>
          <w:sz w:val="26"/>
          <w:szCs w:val="26"/>
        </w:rPr>
        <w:t>1</w:t>
      </w:r>
      <w:r w:rsidR="00264D48" w:rsidRPr="00E436CB">
        <w:rPr>
          <w:b/>
          <w:color w:val="000000"/>
          <w:sz w:val="26"/>
          <w:szCs w:val="26"/>
        </w:rPr>
        <w:t>2</w:t>
      </w:r>
      <w:r w:rsidR="007779FE" w:rsidRPr="00E436CB">
        <w:rPr>
          <w:b/>
          <w:color w:val="000000"/>
          <w:sz w:val="26"/>
          <w:szCs w:val="26"/>
        </w:rPr>
        <w:t>. Прочие условия</w:t>
      </w:r>
    </w:p>
    <w:p w:rsidR="00C50172" w:rsidRPr="00C50172" w:rsidRDefault="00C50172" w:rsidP="00C50172">
      <w:pPr>
        <w:widowControl w:val="0"/>
        <w:suppressLineNumbers/>
        <w:shd w:val="clear" w:color="auto" w:fill="FFFFFF"/>
        <w:suppressAutoHyphens/>
        <w:spacing w:line="264" w:lineRule="auto"/>
        <w:ind w:firstLine="470"/>
        <w:jc w:val="both"/>
        <w:rPr>
          <w:color w:val="000000"/>
          <w:sz w:val="26"/>
          <w:szCs w:val="26"/>
        </w:rPr>
      </w:pPr>
      <w:bookmarkStart w:id="5" w:name="OLE_LINK46"/>
      <w:bookmarkStart w:id="6" w:name="OLE_LINK47"/>
      <w:r w:rsidRPr="00C50172">
        <w:rPr>
          <w:color w:val="000000"/>
          <w:sz w:val="26"/>
          <w:szCs w:val="26"/>
        </w:rPr>
        <w:t>12.1.Все уведомления Сторон, связанные с исполнением Договора направляются в письменной форме по почте заказным письмом с уведомлением о вручении по адресу Стороны, указанному в Договоре,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датой получения уведомления признается дата получения отправляющей Стороной подтверждения о вручении второй Стороне указанного уведомления , либо дата получения Стороной информации об отсутствии адресата по его адресу, указанному в Договоре. При невозможности получения указанных подтверждений либо информации датой такого надлежащего уведомления признается дата по истечении 14(Четырнадцати ) календарных дней с даты направления уведомления по почте заказным письмом с уведомлением о вручении.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C50172" w:rsidRPr="00C50172" w:rsidRDefault="00C50172" w:rsidP="00C50172">
      <w:pPr>
        <w:widowControl w:val="0"/>
        <w:suppressLineNumbers/>
        <w:shd w:val="clear" w:color="auto" w:fill="FFFFFF"/>
        <w:suppressAutoHyphens/>
        <w:spacing w:line="264" w:lineRule="auto"/>
        <w:ind w:firstLine="470"/>
        <w:jc w:val="both"/>
        <w:rPr>
          <w:color w:val="000000"/>
          <w:sz w:val="26"/>
          <w:szCs w:val="26"/>
        </w:rPr>
      </w:pPr>
      <w:r w:rsidRPr="00C50172">
        <w:rPr>
          <w:color w:val="000000"/>
          <w:sz w:val="26"/>
          <w:szCs w:val="26"/>
        </w:rPr>
        <w:t>12.2. В случае изменения у какой-либо из Сторон сведений, указанных в разделе 13, она обязана в течение 10 (десяти)  календарных дней со дня возникновения изменений известить об этом другую Сторону.</w:t>
      </w:r>
    </w:p>
    <w:p w:rsidR="00C50172" w:rsidRPr="00C50172" w:rsidRDefault="00C50172" w:rsidP="00C50172">
      <w:pPr>
        <w:widowControl w:val="0"/>
        <w:suppressLineNumbers/>
        <w:shd w:val="clear" w:color="auto" w:fill="FFFFFF"/>
        <w:suppressAutoHyphens/>
        <w:spacing w:line="264" w:lineRule="auto"/>
        <w:ind w:firstLine="470"/>
        <w:jc w:val="both"/>
        <w:rPr>
          <w:color w:val="000000"/>
          <w:sz w:val="26"/>
          <w:szCs w:val="26"/>
        </w:rPr>
      </w:pPr>
      <w:r w:rsidRPr="00C50172">
        <w:rPr>
          <w:color w:val="000000"/>
          <w:sz w:val="26"/>
          <w:szCs w:val="26"/>
        </w:rPr>
        <w:t>12.3. Все приложения к настоящему Договору являются его неотъемлемыми частями.</w:t>
      </w:r>
    </w:p>
    <w:p w:rsidR="00C50172" w:rsidRPr="00C50172" w:rsidRDefault="00C50172" w:rsidP="00C50172">
      <w:pPr>
        <w:widowControl w:val="0"/>
        <w:suppressLineNumbers/>
        <w:shd w:val="clear" w:color="auto" w:fill="FFFFFF"/>
        <w:suppressAutoHyphens/>
        <w:spacing w:line="264" w:lineRule="auto"/>
        <w:ind w:firstLine="470"/>
        <w:jc w:val="both"/>
        <w:rPr>
          <w:color w:val="000000"/>
          <w:sz w:val="26"/>
          <w:szCs w:val="26"/>
        </w:rPr>
      </w:pPr>
      <w:r w:rsidRPr="00C50172">
        <w:rPr>
          <w:color w:val="000000"/>
          <w:sz w:val="26"/>
          <w:szCs w:val="26"/>
        </w:rPr>
        <w:t>12.4. Настоящий Договор составлен в двух экземплярах, имеющих одинаковую силу, по одному экземпляру для каждой из Сторон.</w:t>
      </w:r>
    </w:p>
    <w:p w:rsidR="005D7E23" w:rsidRPr="00E436CB" w:rsidRDefault="005D7E23" w:rsidP="00467E33">
      <w:pPr>
        <w:widowControl w:val="0"/>
        <w:suppressLineNumbers/>
        <w:shd w:val="clear" w:color="auto" w:fill="FFFFFF"/>
        <w:suppressAutoHyphens/>
        <w:spacing w:line="264" w:lineRule="auto"/>
        <w:ind w:firstLine="470"/>
        <w:jc w:val="both"/>
        <w:rPr>
          <w:color w:val="000000"/>
          <w:sz w:val="26"/>
          <w:szCs w:val="26"/>
        </w:rPr>
      </w:pPr>
      <w:r w:rsidRPr="00E436CB">
        <w:rPr>
          <w:color w:val="000000"/>
          <w:sz w:val="26"/>
          <w:szCs w:val="26"/>
        </w:rPr>
        <w:t>12.</w:t>
      </w:r>
      <w:r w:rsidR="00F2332E" w:rsidRPr="00E436CB">
        <w:rPr>
          <w:color w:val="000000"/>
          <w:sz w:val="26"/>
          <w:szCs w:val="26"/>
        </w:rPr>
        <w:t>5</w:t>
      </w:r>
      <w:r w:rsidRPr="00E436CB">
        <w:rPr>
          <w:color w:val="000000"/>
          <w:sz w:val="26"/>
          <w:szCs w:val="26"/>
        </w:rPr>
        <w:t xml:space="preserve">. К настоящему Договору прилагаются: </w:t>
      </w:r>
    </w:p>
    <w:p w:rsidR="005D7E23" w:rsidRPr="00E436CB" w:rsidRDefault="005D7E23" w:rsidP="00467E33">
      <w:pPr>
        <w:widowControl w:val="0"/>
        <w:suppressLineNumbers/>
        <w:shd w:val="clear" w:color="auto" w:fill="FFFFFF"/>
        <w:suppressAutoHyphens/>
        <w:spacing w:line="264" w:lineRule="auto"/>
        <w:ind w:firstLine="470"/>
        <w:jc w:val="both"/>
        <w:rPr>
          <w:color w:val="000000"/>
          <w:sz w:val="26"/>
          <w:szCs w:val="26"/>
        </w:rPr>
      </w:pPr>
      <w:bookmarkStart w:id="7" w:name="OLE_LINK44"/>
      <w:bookmarkStart w:id="8" w:name="OLE_LINK45"/>
      <w:r w:rsidRPr="00E436CB">
        <w:rPr>
          <w:color w:val="000000"/>
          <w:sz w:val="26"/>
          <w:szCs w:val="26"/>
        </w:rPr>
        <w:t>12.</w:t>
      </w:r>
      <w:r w:rsidR="00F2332E" w:rsidRPr="00E436CB">
        <w:rPr>
          <w:color w:val="000000"/>
          <w:sz w:val="26"/>
          <w:szCs w:val="26"/>
        </w:rPr>
        <w:t>5</w:t>
      </w:r>
      <w:r w:rsidRPr="00E436CB">
        <w:rPr>
          <w:color w:val="000000"/>
          <w:sz w:val="26"/>
          <w:szCs w:val="26"/>
        </w:rPr>
        <w:t xml:space="preserve">.1. </w:t>
      </w:r>
      <w:r w:rsidR="00A01B45" w:rsidRPr="00E436CB">
        <w:rPr>
          <w:color w:val="000000"/>
          <w:sz w:val="26"/>
          <w:szCs w:val="26"/>
        </w:rPr>
        <w:t>Техническое задание</w:t>
      </w:r>
      <w:r w:rsidR="00A01B45" w:rsidRPr="00E436CB">
        <w:rPr>
          <w:bCs/>
          <w:color w:val="000000"/>
          <w:sz w:val="26"/>
          <w:szCs w:val="26"/>
        </w:rPr>
        <w:t xml:space="preserve"> и к</w:t>
      </w:r>
      <w:r w:rsidRPr="00E436CB">
        <w:rPr>
          <w:color w:val="000000"/>
          <w:sz w:val="26"/>
          <w:szCs w:val="26"/>
        </w:rPr>
        <w:t>алендарный</w:t>
      </w:r>
      <w:r w:rsidR="00467E33" w:rsidRPr="00E436CB">
        <w:rPr>
          <w:color w:val="000000"/>
          <w:sz w:val="26"/>
          <w:szCs w:val="26"/>
        </w:rPr>
        <w:t xml:space="preserve"> план</w:t>
      </w:r>
      <w:r w:rsidRPr="00E436CB">
        <w:rPr>
          <w:color w:val="000000"/>
          <w:sz w:val="26"/>
          <w:szCs w:val="26"/>
        </w:rPr>
        <w:t xml:space="preserve"> (Приложение № 1).</w:t>
      </w:r>
    </w:p>
    <w:p w:rsidR="005D7E23" w:rsidRDefault="005D7E23" w:rsidP="00467E33">
      <w:pPr>
        <w:widowControl w:val="0"/>
        <w:suppressLineNumbers/>
        <w:shd w:val="clear" w:color="auto" w:fill="FFFFFF"/>
        <w:suppressAutoHyphens/>
        <w:spacing w:line="264" w:lineRule="auto"/>
        <w:ind w:firstLine="470"/>
        <w:jc w:val="both"/>
        <w:rPr>
          <w:color w:val="000000"/>
          <w:sz w:val="26"/>
          <w:szCs w:val="26"/>
        </w:rPr>
      </w:pPr>
      <w:r w:rsidRPr="00E436CB">
        <w:rPr>
          <w:color w:val="000000"/>
          <w:sz w:val="26"/>
          <w:szCs w:val="26"/>
        </w:rPr>
        <w:t>12.</w:t>
      </w:r>
      <w:r w:rsidR="00F2332E" w:rsidRPr="00E436CB">
        <w:rPr>
          <w:color w:val="000000"/>
          <w:sz w:val="26"/>
          <w:szCs w:val="26"/>
        </w:rPr>
        <w:t>5</w:t>
      </w:r>
      <w:r w:rsidRPr="00E436CB">
        <w:rPr>
          <w:color w:val="000000"/>
          <w:sz w:val="26"/>
          <w:szCs w:val="26"/>
        </w:rPr>
        <w:t xml:space="preserve">.2. Калькуляция стоимости услуг по </w:t>
      </w:r>
      <w:r w:rsidR="00A01B45" w:rsidRPr="00E436CB">
        <w:rPr>
          <w:color w:val="000000"/>
          <w:sz w:val="26"/>
          <w:szCs w:val="26"/>
        </w:rPr>
        <w:t xml:space="preserve">дефектоскопии рельсов и стрелочных </w:t>
      </w:r>
      <w:proofErr w:type="gramStart"/>
      <w:r w:rsidR="00A01B45" w:rsidRPr="00E436CB">
        <w:rPr>
          <w:color w:val="000000"/>
          <w:sz w:val="26"/>
          <w:szCs w:val="26"/>
        </w:rPr>
        <w:t>переводов ж</w:t>
      </w:r>
      <w:proofErr w:type="gramEnd"/>
      <w:r w:rsidR="00A01B45" w:rsidRPr="00E436CB">
        <w:rPr>
          <w:color w:val="000000"/>
          <w:sz w:val="26"/>
          <w:szCs w:val="26"/>
        </w:rPr>
        <w:t>/</w:t>
      </w:r>
      <w:proofErr w:type="spellStart"/>
      <w:r w:rsidR="00A01B45" w:rsidRPr="00E436CB">
        <w:rPr>
          <w:color w:val="000000"/>
          <w:sz w:val="26"/>
          <w:szCs w:val="26"/>
        </w:rPr>
        <w:t>д</w:t>
      </w:r>
      <w:proofErr w:type="spellEnd"/>
      <w:r w:rsidR="00A01B45" w:rsidRPr="00E436CB">
        <w:rPr>
          <w:color w:val="000000"/>
          <w:sz w:val="26"/>
          <w:szCs w:val="26"/>
        </w:rPr>
        <w:t xml:space="preserve"> </w:t>
      </w:r>
      <w:r w:rsidR="000D0674">
        <w:rPr>
          <w:color w:val="000000"/>
          <w:sz w:val="26"/>
          <w:szCs w:val="26"/>
        </w:rPr>
        <w:t xml:space="preserve">путей </w:t>
      </w:r>
      <w:proofErr w:type="spellStart"/>
      <w:r w:rsidR="000D0674">
        <w:rPr>
          <w:color w:val="000000"/>
          <w:sz w:val="26"/>
          <w:szCs w:val="26"/>
        </w:rPr>
        <w:t>необщего</w:t>
      </w:r>
      <w:proofErr w:type="spellEnd"/>
      <w:r w:rsidR="000D0674">
        <w:rPr>
          <w:color w:val="000000"/>
          <w:sz w:val="26"/>
          <w:szCs w:val="26"/>
        </w:rPr>
        <w:t xml:space="preserve"> пользования в 2020</w:t>
      </w:r>
      <w:r w:rsidR="00A01B45" w:rsidRPr="00E436CB">
        <w:rPr>
          <w:color w:val="000000"/>
          <w:sz w:val="26"/>
          <w:szCs w:val="26"/>
        </w:rPr>
        <w:t xml:space="preserve"> году</w:t>
      </w:r>
      <w:r w:rsidRPr="00E436CB">
        <w:rPr>
          <w:color w:val="000000"/>
          <w:sz w:val="26"/>
          <w:szCs w:val="26"/>
        </w:rPr>
        <w:t xml:space="preserve"> (Приложение № 2). </w:t>
      </w:r>
    </w:p>
    <w:p w:rsidR="000D0674" w:rsidRDefault="000D0674" w:rsidP="00467E33">
      <w:pPr>
        <w:widowControl w:val="0"/>
        <w:suppressLineNumbers/>
        <w:shd w:val="clear" w:color="auto" w:fill="FFFFFF"/>
        <w:suppressAutoHyphens/>
        <w:spacing w:line="264" w:lineRule="auto"/>
        <w:ind w:firstLine="470"/>
        <w:jc w:val="both"/>
        <w:rPr>
          <w:color w:val="000000"/>
          <w:sz w:val="26"/>
          <w:szCs w:val="26"/>
        </w:rPr>
      </w:pPr>
    </w:p>
    <w:p w:rsidR="000D0674" w:rsidRDefault="000D0674" w:rsidP="00467E33">
      <w:pPr>
        <w:widowControl w:val="0"/>
        <w:suppressLineNumbers/>
        <w:shd w:val="clear" w:color="auto" w:fill="FFFFFF"/>
        <w:suppressAutoHyphens/>
        <w:spacing w:line="264" w:lineRule="auto"/>
        <w:ind w:firstLine="470"/>
        <w:jc w:val="both"/>
        <w:rPr>
          <w:color w:val="000000"/>
          <w:sz w:val="26"/>
          <w:szCs w:val="26"/>
        </w:rPr>
      </w:pPr>
    </w:p>
    <w:p w:rsidR="000D0674" w:rsidRPr="00E436CB" w:rsidRDefault="000D0674" w:rsidP="00467E33">
      <w:pPr>
        <w:widowControl w:val="0"/>
        <w:suppressLineNumbers/>
        <w:shd w:val="clear" w:color="auto" w:fill="FFFFFF"/>
        <w:suppressAutoHyphens/>
        <w:spacing w:line="264" w:lineRule="auto"/>
        <w:ind w:firstLine="470"/>
        <w:jc w:val="both"/>
        <w:rPr>
          <w:color w:val="000000"/>
          <w:sz w:val="26"/>
          <w:szCs w:val="26"/>
        </w:rPr>
      </w:pPr>
    </w:p>
    <w:bookmarkEnd w:id="5"/>
    <w:bookmarkEnd w:id="6"/>
    <w:bookmarkEnd w:id="7"/>
    <w:bookmarkEnd w:id="8"/>
    <w:p w:rsidR="002B636D" w:rsidRPr="00E436CB" w:rsidRDefault="002B636D" w:rsidP="00E21145">
      <w:pPr>
        <w:widowControl w:val="0"/>
        <w:suppressLineNumbers/>
        <w:shd w:val="clear" w:color="auto" w:fill="FFFFFF"/>
        <w:suppressAutoHyphens/>
        <w:ind w:left="470"/>
        <w:jc w:val="center"/>
        <w:rPr>
          <w:b/>
          <w:color w:val="000000"/>
          <w:sz w:val="26"/>
          <w:szCs w:val="26"/>
        </w:rPr>
      </w:pPr>
    </w:p>
    <w:p w:rsidR="007779FE" w:rsidRPr="00E436CB" w:rsidRDefault="007779FE" w:rsidP="00E21145">
      <w:pPr>
        <w:widowControl w:val="0"/>
        <w:suppressLineNumbers/>
        <w:shd w:val="clear" w:color="auto" w:fill="FFFFFF"/>
        <w:suppressAutoHyphens/>
        <w:ind w:left="470"/>
        <w:jc w:val="center"/>
        <w:rPr>
          <w:b/>
          <w:color w:val="000000"/>
          <w:sz w:val="26"/>
          <w:szCs w:val="26"/>
        </w:rPr>
      </w:pPr>
      <w:r w:rsidRPr="00E436CB">
        <w:rPr>
          <w:b/>
          <w:color w:val="000000"/>
          <w:sz w:val="26"/>
          <w:szCs w:val="26"/>
        </w:rPr>
        <w:lastRenderedPageBreak/>
        <w:t>1</w:t>
      </w:r>
      <w:r w:rsidR="005D7E23" w:rsidRPr="00E436CB">
        <w:rPr>
          <w:b/>
          <w:color w:val="000000"/>
          <w:sz w:val="26"/>
          <w:szCs w:val="26"/>
        </w:rPr>
        <w:t>3</w:t>
      </w:r>
      <w:r w:rsidRPr="00E436CB">
        <w:rPr>
          <w:b/>
          <w:color w:val="000000"/>
          <w:sz w:val="26"/>
          <w:szCs w:val="26"/>
        </w:rPr>
        <w:t>. Юридические адреса и платежные реквизиты Сторон</w:t>
      </w:r>
    </w:p>
    <w:p w:rsidR="00A12DEC" w:rsidRPr="00E436CB" w:rsidRDefault="00A12DEC" w:rsidP="00E21145">
      <w:pPr>
        <w:widowControl w:val="0"/>
        <w:suppressLineNumbers/>
        <w:shd w:val="clear" w:color="auto" w:fill="FFFFFF"/>
        <w:suppressAutoHyphens/>
        <w:ind w:left="470"/>
        <w:jc w:val="center"/>
        <w:rPr>
          <w:b/>
          <w:color w:val="000000"/>
          <w:sz w:val="26"/>
          <w:szCs w:val="26"/>
        </w:rPr>
      </w:pPr>
    </w:p>
    <w:tbl>
      <w:tblPr>
        <w:tblW w:w="9781" w:type="dxa"/>
        <w:tblInd w:w="675" w:type="dxa"/>
        <w:tblLook w:val="04A0"/>
      </w:tblPr>
      <w:tblGrid>
        <w:gridCol w:w="4820"/>
        <w:gridCol w:w="4961"/>
      </w:tblGrid>
      <w:tr w:rsidR="00D33AE6" w:rsidRPr="00E436CB" w:rsidTr="00C50172">
        <w:tc>
          <w:tcPr>
            <w:tcW w:w="4820" w:type="dxa"/>
          </w:tcPr>
          <w:p w:rsidR="008634A6" w:rsidRPr="002B6DD6" w:rsidRDefault="008634A6" w:rsidP="00FF149D">
            <w:pPr>
              <w:rPr>
                <w:b/>
                <w:bCs/>
                <w:sz w:val="26"/>
                <w:szCs w:val="26"/>
                <w:highlight w:val="yellow"/>
              </w:rPr>
            </w:pPr>
            <w:r w:rsidRPr="002B6DD6">
              <w:rPr>
                <w:b/>
                <w:bCs/>
                <w:sz w:val="26"/>
                <w:szCs w:val="26"/>
                <w:highlight w:val="yellow"/>
              </w:rPr>
              <w:t>Заказчик</w:t>
            </w:r>
          </w:p>
          <w:p w:rsidR="008634A6" w:rsidRPr="002B6DD6" w:rsidRDefault="008634A6" w:rsidP="00FF149D">
            <w:pPr>
              <w:rPr>
                <w:sz w:val="26"/>
                <w:szCs w:val="26"/>
                <w:highlight w:val="yellow"/>
              </w:rPr>
            </w:pPr>
            <w:r w:rsidRPr="002B6DD6">
              <w:rPr>
                <w:sz w:val="26"/>
                <w:szCs w:val="26"/>
                <w:highlight w:val="yellow"/>
              </w:rPr>
              <w:t>Наименование:</w:t>
            </w:r>
          </w:p>
          <w:p w:rsidR="008634A6" w:rsidRPr="002B6DD6" w:rsidRDefault="008634A6" w:rsidP="00FF149D">
            <w:pPr>
              <w:rPr>
                <w:sz w:val="26"/>
                <w:szCs w:val="26"/>
                <w:highlight w:val="yellow"/>
              </w:rPr>
            </w:pPr>
          </w:p>
          <w:p w:rsidR="008634A6" w:rsidRPr="002B6DD6" w:rsidRDefault="008634A6" w:rsidP="00FF149D">
            <w:pPr>
              <w:rPr>
                <w:sz w:val="26"/>
                <w:szCs w:val="26"/>
                <w:highlight w:val="yellow"/>
              </w:rPr>
            </w:pPr>
          </w:p>
          <w:p w:rsidR="008634A6" w:rsidRPr="002B6DD6" w:rsidRDefault="008634A6" w:rsidP="00FF149D">
            <w:pPr>
              <w:rPr>
                <w:sz w:val="26"/>
                <w:szCs w:val="26"/>
                <w:highlight w:val="yellow"/>
              </w:rPr>
            </w:pPr>
          </w:p>
          <w:p w:rsidR="008634A6" w:rsidRPr="002B6DD6" w:rsidRDefault="008634A6" w:rsidP="008634A6">
            <w:pPr>
              <w:rPr>
                <w:sz w:val="26"/>
                <w:szCs w:val="26"/>
                <w:highlight w:val="yellow"/>
              </w:rPr>
            </w:pPr>
          </w:p>
          <w:p w:rsidR="008634A6" w:rsidRPr="002B6DD6" w:rsidRDefault="008634A6" w:rsidP="008634A6">
            <w:pPr>
              <w:rPr>
                <w:sz w:val="26"/>
                <w:szCs w:val="26"/>
                <w:highlight w:val="yellow"/>
              </w:rPr>
            </w:pPr>
            <w:r w:rsidRPr="002B6DD6">
              <w:rPr>
                <w:sz w:val="26"/>
                <w:szCs w:val="26"/>
                <w:highlight w:val="yellow"/>
              </w:rPr>
              <w:t xml:space="preserve">ИНН                     КПП </w:t>
            </w:r>
          </w:p>
          <w:p w:rsidR="008634A6" w:rsidRPr="002B6DD6" w:rsidRDefault="008634A6" w:rsidP="008634A6">
            <w:pPr>
              <w:rPr>
                <w:sz w:val="26"/>
                <w:szCs w:val="26"/>
                <w:highlight w:val="yellow"/>
              </w:rPr>
            </w:pPr>
            <w:r w:rsidRPr="002B6DD6">
              <w:rPr>
                <w:sz w:val="26"/>
                <w:szCs w:val="26"/>
                <w:highlight w:val="yellow"/>
              </w:rPr>
              <w:t xml:space="preserve">ОКПО                  ОКТМО </w:t>
            </w:r>
          </w:p>
          <w:p w:rsidR="008634A6" w:rsidRPr="002B6DD6" w:rsidRDefault="007E381E" w:rsidP="008634A6">
            <w:pPr>
              <w:rPr>
                <w:sz w:val="26"/>
                <w:szCs w:val="26"/>
                <w:highlight w:val="yellow"/>
              </w:rPr>
            </w:pPr>
            <w:r w:rsidRPr="002B6DD6">
              <w:rPr>
                <w:sz w:val="26"/>
                <w:szCs w:val="26"/>
                <w:highlight w:val="yellow"/>
              </w:rPr>
              <w:t xml:space="preserve">ОГРН                   </w:t>
            </w:r>
            <w:r w:rsidR="008634A6" w:rsidRPr="002B6DD6">
              <w:rPr>
                <w:sz w:val="26"/>
                <w:szCs w:val="26"/>
                <w:highlight w:val="yellow"/>
              </w:rPr>
              <w:t>БЕ</w:t>
            </w:r>
          </w:p>
          <w:p w:rsidR="007E381E" w:rsidRPr="002B6DD6" w:rsidRDefault="007E381E" w:rsidP="007E381E">
            <w:pPr>
              <w:rPr>
                <w:sz w:val="26"/>
                <w:szCs w:val="26"/>
                <w:highlight w:val="yellow"/>
              </w:rPr>
            </w:pPr>
            <w:r w:rsidRPr="002B6DD6">
              <w:rPr>
                <w:sz w:val="26"/>
                <w:szCs w:val="26"/>
                <w:highlight w:val="yellow"/>
              </w:rPr>
              <w:t xml:space="preserve">Юридический адрес: </w:t>
            </w:r>
          </w:p>
          <w:p w:rsidR="007E381E" w:rsidRPr="002B6DD6" w:rsidRDefault="007E381E" w:rsidP="007E381E">
            <w:pPr>
              <w:rPr>
                <w:sz w:val="26"/>
                <w:szCs w:val="26"/>
                <w:highlight w:val="yellow"/>
              </w:rPr>
            </w:pPr>
            <w:r w:rsidRPr="002B6DD6">
              <w:rPr>
                <w:sz w:val="26"/>
                <w:szCs w:val="26"/>
                <w:highlight w:val="yellow"/>
              </w:rPr>
              <w:t xml:space="preserve">Почтовый адрес: </w:t>
            </w:r>
          </w:p>
          <w:p w:rsidR="008634A6" w:rsidRPr="002B6DD6" w:rsidRDefault="008634A6" w:rsidP="008634A6">
            <w:pPr>
              <w:rPr>
                <w:sz w:val="26"/>
                <w:szCs w:val="26"/>
                <w:highlight w:val="yellow"/>
              </w:rPr>
            </w:pPr>
            <w:r w:rsidRPr="002B6DD6">
              <w:rPr>
                <w:sz w:val="26"/>
                <w:szCs w:val="26"/>
                <w:highlight w:val="yellow"/>
              </w:rPr>
              <w:t xml:space="preserve">Банк: </w:t>
            </w:r>
          </w:p>
          <w:p w:rsidR="008634A6" w:rsidRPr="002B6DD6" w:rsidRDefault="008634A6" w:rsidP="008634A6">
            <w:pPr>
              <w:rPr>
                <w:sz w:val="26"/>
                <w:szCs w:val="26"/>
                <w:highlight w:val="yellow"/>
              </w:rPr>
            </w:pPr>
            <w:r w:rsidRPr="002B6DD6">
              <w:rPr>
                <w:sz w:val="26"/>
                <w:szCs w:val="26"/>
                <w:highlight w:val="yellow"/>
              </w:rPr>
              <w:t xml:space="preserve">БИК: </w:t>
            </w:r>
          </w:p>
          <w:p w:rsidR="008634A6" w:rsidRPr="002B6DD6" w:rsidRDefault="008634A6" w:rsidP="008634A6">
            <w:pPr>
              <w:rPr>
                <w:sz w:val="26"/>
                <w:szCs w:val="26"/>
                <w:highlight w:val="yellow"/>
              </w:rPr>
            </w:pPr>
            <w:r w:rsidRPr="002B6DD6">
              <w:rPr>
                <w:sz w:val="26"/>
                <w:szCs w:val="26"/>
                <w:highlight w:val="yellow"/>
              </w:rPr>
              <w:t>к/</w:t>
            </w:r>
            <w:proofErr w:type="spellStart"/>
            <w:r w:rsidRPr="002B6DD6">
              <w:rPr>
                <w:sz w:val="26"/>
                <w:szCs w:val="26"/>
                <w:highlight w:val="yellow"/>
              </w:rPr>
              <w:t>сч</w:t>
            </w:r>
            <w:proofErr w:type="spellEnd"/>
            <w:r w:rsidRPr="002B6DD6">
              <w:rPr>
                <w:sz w:val="26"/>
                <w:szCs w:val="26"/>
                <w:highlight w:val="yellow"/>
              </w:rPr>
              <w:t xml:space="preserve">: </w:t>
            </w:r>
          </w:p>
          <w:p w:rsidR="008634A6" w:rsidRPr="002B6DD6" w:rsidRDefault="008634A6" w:rsidP="008634A6">
            <w:pPr>
              <w:rPr>
                <w:sz w:val="26"/>
                <w:szCs w:val="26"/>
                <w:highlight w:val="yellow"/>
              </w:rPr>
            </w:pPr>
            <w:proofErr w:type="spellStart"/>
            <w:r w:rsidRPr="002B6DD6">
              <w:rPr>
                <w:sz w:val="26"/>
                <w:szCs w:val="26"/>
                <w:highlight w:val="yellow"/>
              </w:rPr>
              <w:t>р</w:t>
            </w:r>
            <w:proofErr w:type="spellEnd"/>
            <w:r w:rsidRPr="002B6DD6">
              <w:rPr>
                <w:sz w:val="26"/>
                <w:szCs w:val="26"/>
                <w:highlight w:val="yellow"/>
              </w:rPr>
              <w:t>/</w:t>
            </w:r>
            <w:proofErr w:type="spellStart"/>
            <w:r w:rsidRPr="002B6DD6">
              <w:rPr>
                <w:sz w:val="26"/>
                <w:szCs w:val="26"/>
                <w:highlight w:val="yellow"/>
              </w:rPr>
              <w:t>сч</w:t>
            </w:r>
            <w:proofErr w:type="spellEnd"/>
            <w:r w:rsidRPr="002B6DD6">
              <w:rPr>
                <w:sz w:val="26"/>
                <w:szCs w:val="26"/>
                <w:highlight w:val="yellow"/>
              </w:rPr>
              <w:t>:</w:t>
            </w:r>
          </w:p>
          <w:p w:rsidR="008634A6" w:rsidRPr="002B6DD6" w:rsidRDefault="00FF149D" w:rsidP="00FF149D">
            <w:pPr>
              <w:rPr>
                <w:sz w:val="26"/>
                <w:szCs w:val="26"/>
                <w:highlight w:val="yellow"/>
              </w:rPr>
            </w:pPr>
            <w:r w:rsidRPr="002B6DD6">
              <w:rPr>
                <w:sz w:val="26"/>
                <w:szCs w:val="26"/>
                <w:highlight w:val="yellow"/>
              </w:rPr>
              <w:t xml:space="preserve">Телефон: </w:t>
            </w:r>
          </w:p>
          <w:p w:rsidR="00FF149D" w:rsidRPr="002B6DD6" w:rsidRDefault="00FF149D" w:rsidP="00FF149D">
            <w:pPr>
              <w:rPr>
                <w:sz w:val="26"/>
                <w:szCs w:val="26"/>
                <w:highlight w:val="yellow"/>
              </w:rPr>
            </w:pPr>
            <w:r w:rsidRPr="002B6DD6">
              <w:rPr>
                <w:sz w:val="26"/>
                <w:szCs w:val="26"/>
                <w:highlight w:val="yellow"/>
              </w:rPr>
              <w:t xml:space="preserve">Факс: </w:t>
            </w:r>
          </w:p>
          <w:p w:rsidR="00FF149D" w:rsidRPr="00FF149D" w:rsidRDefault="008634A6" w:rsidP="00FF149D">
            <w:pPr>
              <w:rPr>
                <w:sz w:val="26"/>
                <w:szCs w:val="26"/>
              </w:rPr>
            </w:pPr>
            <w:r w:rsidRPr="002B6DD6">
              <w:rPr>
                <w:sz w:val="26"/>
                <w:szCs w:val="26"/>
                <w:highlight w:val="yellow"/>
              </w:rPr>
              <w:t>Электронная почта</w:t>
            </w:r>
            <w:r w:rsidR="00FF149D" w:rsidRPr="002B6DD6">
              <w:rPr>
                <w:sz w:val="26"/>
                <w:szCs w:val="26"/>
                <w:highlight w:val="yellow"/>
              </w:rPr>
              <w:t>:</w:t>
            </w:r>
            <w:r w:rsidR="00FF149D" w:rsidRPr="00FF149D">
              <w:rPr>
                <w:sz w:val="26"/>
                <w:szCs w:val="26"/>
              </w:rPr>
              <w:t xml:space="preserve"> </w:t>
            </w:r>
          </w:p>
          <w:p w:rsidR="00243AE1" w:rsidRPr="00E436CB" w:rsidRDefault="00FF149D" w:rsidP="008634A6">
            <w:pPr>
              <w:rPr>
                <w:sz w:val="26"/>
                <w:szCs w:val="26"/>
              </w:rPr>
            </w:pPr>
            <w:r w:rsidRPr="00FF149D">
              <w:rPr>
                <w:sz w:val="26"/>
                <w:szCs w:val="26"/>
              </w:rPr>
              <w:t xml:space="preserve"> </w:t>
            </w:r>
          </w:p>
        </w:tc>
        <w:tc>
          <w:tcPr>
            <w:tcW w:w="4961" w:type="dxa"/>
          </w:tcPr>
          <w:p w:rsidR="002B6DD6" w:rsidRPr="00E436CB" w:rsidRDefault="002B6DD6" w:rsidP="002B6DD6">
            <w:pPr>
              <w:widowControl w:val="0"/>
              <w:suppressLineNumbers/>
              <w:suppressAutoHyphens/>
              <w:ind w:left="176"/>
              <w:rPr>
                <w:b/>
                <w:sz w:val="26"/>
                <w:szCs w:val="26"/>
              </w:rPr>
            </w:pPr>
            <w:r w:rsidRPr="00E53508">
              <w:rPr>
                <w:b/>
                <w:sz w:val="26"/>
                <w:szCs w:val="26"/>
              </w:rPr>
              <w:t xml:space="preserve">Исполнитель:  </w:t>
            </w:r>
            <w:bookmarkStart w:id="9" w:name="OLE_LINK78"/>
            <w:bookmarkStart w:id="10" w:name="OLE_LINK79"/>
            <w:bookmarkStart w:id="11" w:name="OLE_LINK80"/>
            <w:r w:rsidRPr="00E436CB">
              <w:rPr>
                <w:sz w:val="26"/>
                <w:szCs w:val="26"/>
              </w:rPr>
              <w:t>Федеральное государственное бюджетное образовательное учреждение высшего образования «Сибирский государственный университет путей сообщения»</w:t>
            </w:r>
            <w:r w:rsidRPr="00E436CB">
              <w:rPr>
                <w:b/>
                <w:sz w:val="26"/>
                <w:szCs w:val="26"/>
              </w:rPr>
              <w:t xml:space="preserve">           </w:t>
            </w:r>
          </w:p>
          <w:p w:rsidR="002B6DD6" w:rsidRPr="00E436CB" w:rsidRDefault="002B6DD6" w:rsidP="002B6DD6">
            <w:pPr>
              <w:widowControl w:val="0"/>
              <w:suppressLineNumbers/>
              <w:suppressAutoHyphens/>
              <w:ind w:left="176"/>
              <w:rPr>
                <w:sz w:val="26"/>
                <w:szCs w:val="26"/>
              </w:rPr>
            </w:pPr>
            <w:r w:rsidRPr="00E436CB">
              <w:rPr>
                <w:sz w:val="26"/>
                <w:szCs w:val="26"/>
              </w:rPr>
              <w:t>ИНН 5402113155  КПП 540201001</w:t>
            </w:r>
          </w:p>
          <w:p w:rsidR="002B6DD6" w:rsidRPr="00E436CB" w:rsidRDefault="002B6DD6" w:rsidP="002B6DD6">
            <w:pPr>
              <w:widowControl w:val="0"/>
              <w:suppressLineNumbers/>
              <w:suppressAutoHyphens/>
              <w:ind w:left="176"/>
              <w:rPr>
                <w:sz w:val="26"/>
                <w:szCs w:val="26"/>
              </w:rPr>
            </w:pPr>
            <w:r w:rsidRPr="00E436CB">
              <w:rPr>
                <w:sz w:val="26"/>
                <w:szCs w:val="26"/>
              </w:rPr>
              <w:t>ОКПО 01115969 ОКТМО 50701000001</w:t>
            </w:r>
          </w:p>
          <w:p w:rsidR="002B6DD6" w:rsidRPr="00E436CB" w:rsidRDefault="002B6DD6" w:rsidP="002B6DD6">
            <w:pPr>
              <w:widowControl w:val="0"/>
              <w:suppressLineNumbers/>
              <w:suppressAutoHyphens/>
              <w:ind w:left="176"/>
              <w:rPr>
                <w:sz w:val="26"/>
                <w:szCs w:val="26"/>
              </w:rPr>
            </w:pPr>
            <w:smartTag w:uri="urn:schemas-microsoft-com:office:smarttags" w:element="metricconverter">
              <w:smartTagPr>
                <w:attr w:name="ProductID" w:val="630049, г"/>
              </w:smartTagPr>
              <w:r w:rsidRPr="00E436CB">
                <w:rPr>
                  <w:sz w:val="26"/>
                  <w:szCs w:val="26"/>
                </w:rPr>
                <w:t>630049, г</w:t>
              </w:r>
            </w:smartTag>
            <w:r w:rsidRPr="00E436CB">
              <w:rPr>
                <w:sz w:val="26"/>
                <w:szCs w:val="26"/>
              </w:rPr>
              <w:t>. Новосибирск, ул. Дуси Ковальчук, д. 191,  НИЛ «ФМК»</w:t>
            </w:r>
          </w:p>
          <w:p w:rsidR="002B6DD6" w:rsidRPr="00E436CB" w:rsidRDefault="002B6DD6" w:rsidP="002B6DD6">
            <w:pPr>
              <w:widowControl w:val="0"/>
              <w:suppressLineNumbers/>
              <w:suppressAutoHyphens/>
              <w:ind w:left="176"/>
              <w:rPr>
                <w:sz w:val="26"/>
                <w:szCs w:val="26"/>
              </w:rPr>
            </w:pPr>
            <w:r w:rsidRPr="00E436CB">
              <w:rPr>
                <w:sz w:val="26"/>
                <w:szCs w:val="26"/>
              </w:rPr>
              <w:t>УФК по Новосибирской области  (СГУПС л/с 20516Х38290)</w:t>
            </w:r>
          </w:p>
          <w:p w:rsidR="002B6DD6" w:rsidRPr="00E436CB" w:rsidRDefault="002B6DD6" w:rsidP="002B6DD6">
            <w:pPr>
              <w:widowControl w:val="0"/>
              <w:suppressLineNumbers/>
              <w:suppressAutoHyphens/>
              <w:ind w:left="176"/>
              <w:rPr>
                <w:sz w:val="26"/>
                <w:szCs w:val="26"/>
              </w:rPr>
            </w:pPr>
            <w:r w:rsidRPr="00E436CB">
              <w:rPr>
                <w:sz w:val="26"/>
                <w:szCs w:val="26"/>
              </w:rPr>
              <w:t xml:space="preserve">Банк: </w:t>
            </w:r>
            <w:proofErr w:type="gramStart"/>
            <w:r w:rsidRPr="00E436CB">
              <w:rPr>
                <w:bCs/>
                <w:sz w:val="26"/>
                <w:szCs w:val="26"/>
              </w:rPr>
              <w:t>СИБИРСКОЕ</w:t>
            </w:r>
            <w:proofErr w:type="gramEnd"/>
            <w:r w:rsidRPr="00E436CB">
              <w:rPr>
                <w:bCs/>
                <w:sz w:val="26"/>
                <w:szCs w:val="26"/>
              </w:rPr>
              <w:t xml:space="preserve"> ГУ БАНКА РОССИИ Г. НОВОСИБИРСК</w:t>
            </w:r>
          </w:p>
          <w:p w:rsidR="002B6DD6" w:rsidRPr="00E436CB" w:rsidRDefault="002B6DD6" w:rsidP="002B6DD6">
            <w:pPr>
              <w:widowControl w:val="0"/>
              <w:suppressLineNumbers/>
              <w:suppressAutoHyphens/>
              <w:ind w:left="176"/>
              <w:rPr>
                <w:sz w:val="26"/>
                <w:szCs w:val="26"/>
              </w:rPr>
            </w:pPr>
            <w:r w:rsidRPr="00E436CB">
              <w:rPr>
                <w:sz w:val="26"/>
                <w:szCs w:val="26"/>
              </w:rPr>
              <w:t>БИК 045004001      Расчетный счет 40501810700042000002</w:t>
            </w:r>
          </w:p>
          <w:p w:rsidR="002B6DD6" w:rsidRPr="00E436CB" w:rsidRDefault="002B6DD6" w:rsidP="002B6DD6">
            <w:pPr>
              <w:widowControl w:val="0"/>
              <w:suppressLineNumbers/>
              <w:suppressAutoHyphens/>
              <w:ind w:left="176"/>
              <w:rPr>
                <w:sz w:val="26"/>
                <w:szCs w:val="26"/>
              </w:rPr>
            </w:pPr>
            <w:r w:rsidRPr="00E436CB">
              <w:rPr>
                <w:sz w:val="26"/>
                <w:szCs w:val="26"/>
              </w:rPr>
              <w:t>(КБК 00000000000000000130 - доходы от оказания платных услуг)</w:t>
            </w:r>
          </w:p>
          <w:p w:rsidR="002B6DD6" w:rsidRPr="00E436CB" w:rsidRDefault="002B6DD6" w:rsidP="002B6DD6">
            <w:pPr>
              <w:widowControl w:val="0"/>
              <w:suppressLineNumbers/>
              <w:suppressAutoHyphens/>
              <w:ind w:left="176"/>
              <w:rPr>
                <w:sz w:val="26"/>
                <w:szCs w:val="26"/>
              </w:rPr>
            </w:pPr>
            <w:proofErr w:type="spellStart"/>
            <w:r>
              <w:rPr>
                <w:sz w:val="26"/>
                <w:szCs w:val="26"/>
                <w:lang w:val="en-US"/>
              </w:rPr>
              <w:t>lnklab</w:t>
            </w:r>
            <w:proofErr w:type="spellEnd"/>
            <w:r w:rsidRPr="00E436CB">
              <w:rPr>
                <w:sz w:val="26"/>
                <w:szCs w:val="26"/>
              </w:rPr>
              <w:t>@</w:t>
            </w:r>
            <w:proofErr w:type="spellStart"/>
            <w:r w:rsidRPr="00E436CB">
              <w:rPr>
                <w:sz w:val="26"/>
                <w:szCs w:val="26"/>
              </w:rPr>
              <w:t>mail</w:t>
            </w:r>
            <w:proofErr w:type="spellEnd"/>
            <w:r w:rsidRPr="00E436CB">
              <w:rPr>
                <w:sz w:val="26"/>
                <w:szCs w:val="26"/>
              </w:rPr>
              <w:t>.</w:t>
            </w:r>
            <w:proofErr w:type="spellStart"/>
            <w:r w:rsidRPr="00E436CB">
              <w:rPr>
                <w:sz w:val="26"/>
                <w:szCs w:val="26"/>
                <w:lang w:val="en-US"/>
              </w:rPr>
              <w:t>ru</w:t>
            </w:r>
            <w:proofErr w:type="spellEnd"/>
            <w:r w:rsidRPr="00E436CB">
              <w:rPr>
                <w:sz w:val="26"/>
                <w:szCs w:val="26"/>
              </w:rPr>
              <w:t xml:space="preserve"> </w:t>
            </w:r>
          </w:p>
          <w:p w:rsidR="00E930B3" w:rsidRPr="00E436CB" w:rsidRDefault="002B6DD6" w:rsidP="002B6DD6">
            <w:pPr>
              <w:widowControl w:val="0"/>
              <w:suppressLineNumbers/>
              <w:suppressAutoHyphens/>
              <w:ind w:left="176"/>
              <w:rPr>
                <w:sz w:val="26"/>
                <w:szCs w:val="26"/>
              </w:rPr>
            </w:pPr>
            <w:r w:rsidRPr="00E436CB">
              <w:rPr>
                <w:sz w:val="26"/>
                <w:szCs w:val="26"/>
              </w:rPr>
              <w:t xml:space="preserve">тел. </w:t>
            </w:r>
            <w:bookmarkStart w:id="12" w:name="OLE_LINK55"/>
            <w:bookmarkStart w:id="13" w:name="OLE_LINK56"/>
            <w:r w:rsidRPr="00E436CB">
              <w:rPr>
                <w:sz w:val="26"/>
                <w:szCs w:val="26"/>
              </w:rPr>
              <w:t>8-383-328-03-46</w:t>
            </w:r>
            <w:bookmarkEnd w:id="12"/>
            <w:bookmarkEnd w:id="13"/>
            <w:r w:rsidRPr="00E436CB">
              <w:rPr>
                <w:sz w:val="26"/>
                <w:szCs w:val="26"/>
              </w:rPr>
              <w:t>, 8-383-328-04-65</w:t>
            </w:r>
            <w:bookmarkEnd w:id="9"/>
            <w:bookmarkEnd w:id="10"/>
            <w:bookmarkEnd w:id="11"/>
          </w:p>
        </w:tc>
      </w:tr>
    </w:tbl>
    <w:p w:rsidR="00D33AE6" w:rsidRPr="00E436CB" w:rsidRDefault="007779FE" w:rsidP="00BB4CBC">
      <w:pPr>
        <w:widowControl w:val="0"/>
        <w:suppressLineNumbers/>
        <w:suppressAutoHyphens/>
        <w:rPr>
          <w:sz w:val="26"/>
          <w:szCs w:val="26"/>
        </w:rPr>
      </w:pPr>
      <w:r w:rsidRPr="00E436CB">
        <w:rPr>
          <w:b/>
          <w:sz w:val="26"/>
          <w:szCs w:val="26"/>
        </w:rPr>
        <w:t xml:space="preserve">              </w:t>
      </w:r>
      <w:r w:rsidR="00D33AE6" w:rsidRPr="00E436CB">
        <w:rPr>
          <w:sz w:val="26"/>
          <w:szCs w:val="26"/>
        </w:rPr>
        <w:tab/>
      </w:r>
      <w:r w:rsidR="00D33AE6" w:rsidRPr="00E436CB">
        <w:rPr>
          <w:sz w:val="26"/>
          <w:szCs w:val="26"/>
        </w:rPr>
        <w:tab/>
      </w:r>
      <w:r w:rsidR="00D33AE6" w:rsidRPr="00E436CB">
        <w:rPr>
          <w:sz w:val="26"/>
          <w:szCs w:val="26"/>
        </w:rPr>
        <w:tab/>
      </w:r>
      <w:r w:rsidR="00D33AE6" w:rsidRPr="00E436CB">
        <w:rPr>
          <w:sz w:val="26"/>
          <w:szCs w:val="26"/>
        </w:rPr>
        <w:tab/>
      </w:r>
    </w:p>
    <w:tbl>
      <w:tblPr>
        <w:tblW w:w="9746" w:type="dxa"/>
        <w:tblInd w:w="817" w:type="dxa"/>
        <w:tblLook w:val="04A0"/>
      </w:tblPr>
      <w:tblGrid>
        <w:gridCol w:w="5103"/>
        <w:gridCol w:w="4643"/>
      </w:tblGrid>
      <w:tr w:rsidR="00F8025A" w:rsidRPr="00E436CB" w:rsidTr="00ED2ECA">
        <w:tc>
          <w:tcPr>
            <w:tcW w:w="5103" w:type="dxa"/>
          </w:tcPr>
          <w:p w:rsidR="00F8025A" w:rsidRPr="00E436CB" w:rsidRDefault="00F8025A" w:rsidP="00E21145">
            <w:pPr>
              <w:widowControl w:val="0"/>
              <w:suppressLineNumbers/>
              <w:suppressAutoHyphens/>
              <w:rPr>
                <w:sz w:val="26"/>
                <w:szCs w:val="26"/>
              </w:rPr>
            </w:pPr>
            <w:r w:rsidRPr="00E436CB">
              <w:rPr>
                <w:sz w:val="26"/>
                <w:szCs w:val="26"/>
              </w:rPr>
              <w:t xml:space="preserve">От Заказчика: </w:t>
            </w:r>
          </w:p>
          <w:p w:rsidR="001406B6" w:rsidRPr="00E436CB" w:rsidRDefault="001406B6" w:rsidP="00E21145">
            <w:pPr>
              <w:widowControl w:val="0"/>
              <w:suppressLineNumbers/>
              <w:suppressAutoHyphens/>
              <w:rPr>
                <w:sz w:val="26"/>
                <w:szCs w:val="26"/>
              </w:rPr>
            </w:pPr>
          </w:p>
          <w:p w:rsidR="001406B6" w:rsidRPr="00E436CB" w:rsidRDefault="006805D3" w:rsidP="00E21145">
            <w:pPr>
              <w:widowControl w:val="0"/>
              <w:suppressLineNumbers/>
              <w:suppressAutoHyphens/>
              <w:rPr>
                <w:sz w:val="26"/>
                <w:szCs w:val="26"/>
              </w:rPr>
            </w:pPr>
            <w:r w:rsidRPr="00E436CB">
              <w:rPr>
                <w:sz w:val="26"/>
                <w:szCs w:val="26"/>
              </w:rPr>
              <w:t xml:space="preserve">______________ </w:t>
            </w:r>
            <w:bookmarkStart w:id="14" w:name="OLE_LINK14"/>
            <w:bookmarkStart w:id="15" w:name="OLE_LINK17"/>
          </w:p>
          <w:bookmarkEnd w:id="14"/>
          <w:bookmarkEnd w:id="15"/>
          <w:p w:rsidR="006F3A13" w:rsidRPr="00E436CB" w:rsidRDefault="006F3A13" w:rsidP="00E21145">
            <w:pPr>
              <w:widowControl w:val="0"/>
              <w:suppressLineNumbers/>
              <w:suppressAutoHyphens/>
              <w:rPr>
                <w:sz w:val="26"/>
                <w:szCs w:val="26"/>
              </w:rPr>
            </w:pPr>
          </w:p>
          <w:p w:rsidR="00F8025A" w:rsidRPr="00E436CB" w:rsidRDefault="000D0674" w:rsidP="002E6371">
            <w:pPr>
              <w:widowControl w:val="0"/>
              <w:suppressLineNumbers/>
              <w:suppressAutoHyphens/>
              <w:rPr>
                <w:sz w:val="26"/>
                <w:szCs w:val="26"/>
              </w:rPr>
            </w:pPr>
            <w:r>
              <w:rPr>
                <w:sz w:val="26"/>
                <w:szCs w:val="26"/>
              </w:rPr>
              <w:t>«___»___________ 20</w:t>
            </w:r>
            <w:proofErr w:type="spellStart"/>
            <w:r>
              <w:rPr>
                <w:sz w:val="26"/>
                <w:szCs w:val="26"/>
                <w:lang w:val="en-US"/>
              </w:rPr>
              <w:t>20</w:t>
            </w:r>
            <w:proofErr w:type="spellEnd"/>
            <w:r w:rsidR="004045E3" w:rsidRPr="00E436CB">
              <w:rPr>
                <w:sz w:val="26"/>
                <w:szCs w:val="26"/>
              </w:rPr>
              <w:t xml:space="preserve"> </w:t>
            </w:r>
            <w:r w:rsidR="00F8025A" w:rsidRPr="00E436CB">
              <w:rPr>
                <w:sz w:val="26"/>
                <w:szCs w:val="26"/>
              </w:rPr>
              <w:t xml:space="preserve"> г.</w:t>
            </w:r>
          </w:p>
        </w:tc>
        <w:tc>
          <w:tcPr>
            <w:tcW w:w="4643" w:type="dxa"/>
          </w:tcPr>
          <w:p w:rsidR="00F8025A" w:rsidRPr="00E436CB" w:rsidRDefault="00F8025A" w:rsidP="00E21145">
            <w:pPr>
              <w:widowControl w:val="0"/>
              <w:suppressLineNumbers/>
              <w:suppressAutoHyphens/>
              <w:rPr>
                <w:sz w:val="26"/>
                <w:szCs w:val="26"/>
              </w:rPr>
            </w:pPr>
            <w:r w:rsidRPr="00E436CB">
              <w:rPr>
                <w:sz w:val="26"/>
                <w:szCs w:val="26"/>
              </w:rPr>
              <w:t>От Исполнителя:</w:t>
            </w:r>
          </w:p>
          <w:p w:rsidR="00F8025A" w:rsidRPr="00E436CB" w:rsidRDefault="00F8025A" w:rsidP="00E21145">
            <w:pPr>
              <w:widowControl w:val="0"/>
              <w:suppressLineNumbers/>
              <w:suppressAutoHyphens/>
              <w:rPr>
                <w:sz w:val="26"/>
                <w:szCs w:val="26"/>
              </w:rPr>
            </w:pPr>
          </w:p>
          <w:p w:rsidR="00F8025A" w:rsidRPr="00E436CB" w:rsidRDefault="00F8025A" w:rsidP="00E21145">
            <w:pPr>
              <w:widowControl w:val="0"/>
              <w:suppressLineNumbers/>
              <w:suppressAutoHyphens/>
              <w:rPr>
                <w:sz w:val="26"/>
                <w:szCs w:val="26"/>
              </w:rPr>
            </w:pPr>
            <w:r w:rsidRPr="00E436CB">
              <w:rPr>
                <w:sz w:val="26"/>
                <w:szCs w:val="26"/>
              </w:rPr>
              <w:t xml:space="preserve">_____________ </w:t>
            </w:r>
            <w:r w:rsidR="00A437FB" w:rsidRPr="00E436CB">
              <w:rPr>
                <w:sz w:val="26"/>
                <w:szCs w:val="26"/>
              </w:rPr>
              <w:t>Абрамов А.Д.</w:t>
            </w:r>
          </w:p>
          <w:p w:rsidR="00BB707E" w:rsidRPr="00E436CB" w:rsidRDefault="00BB707E" w:rsidP="00E21145">
            <w:pPr>
              <w:widowControl w:val="0"/>
              <w:suppressLineNumbers/>
              <w:suppressAutoHyphens/>
              <w:rPr>
                <w:sz w:val="26"/>
                <w:szCs w:val="26"/>
              </w:rPr>
            </w:pPr>
          </w:p>
          <w:p w:rsidR="00F8025A" w:rsidRPr="00E436CB" w:rsidRDefault="00F8025A" w:rsidP="002E6371">
            <w:pPr>
              <w:widowControl w:val="0"/>
              <w:suppressLineNumbers/>
              <w:suppressAutoHyphens/>
              <w:rPr>
                <w:sz w:val="26"/>
                <w:szCs w:val="26"/>
              </w:rPr>
            </w:pPr>
            <w:r w:rsidRPr="00E436CB">
              <w:rPr>
                <w:sz w:val="26"/>
                <w:szCs w:val="26"/>
              </w:rPr>
              <w:t>«___»____________</w:t>
            </w:r>
            <w:r w:rsidR="000D0674">
              <w:rPr>
                <w:sz w:val="26"/>
                <w:szCs w:val="26"/>
              </w:rPr>
              <w:t>20</w:t>
            </w:r>
            <w:r w:rsidR="000D0674">
              <w:rPr>
                <w:sz w:val="26"/>
                <w:szCs w:val="26"/>
                <w:lang w:val="en-US"/>
              </w:rPr>
              <w:t>20</w:t>
            </w:r>
            <w:r w:rsidR="004045E3" w:rsidRPr="00E436CB">
              <w:rPr>
                <w:sz w:val="26"/>
                <w:szCs w:val="26"/>
              </w:rPr>
              <w:t xml:space="preserve"> </w:t>
            </w:r>
            <w:r w:rsidR="007E0B2F" w:rsidRPr="00E436CB">
              <w:rPr>
                <w:sz w:val="26"/>
                <w:szCs w:val="26"/>
              </w:rPr>
              <w:t xml:space="preserve"> </w:t>
            </w:r>
            <w:r w:rsidRPr="00E436CB">
              <w:rPr>
                <w:sz w:val="26"/>
                <w:szCs w:val="26"/>
              </w:rPr>
              <w:t>г.</w:t>
            </w:r>
          </w:p>
        </w:tc>
      </w:tr>
    </w:tbl>
    <w:p w:rsidR="00EB75AE" w:rsidRPr="00E436CB" w:rsidRDefault="00BA52FA" w:rsidP="007E381E">
      <w:pPr>
        <w:widowControl w:val="0"/>
        <w:suppressLineNumbers/>
        <w:suppressAutoHyphens/>
        <w:ind w:left="5103"/>
        <w:rPr>
          <w:sz w:val="28"/>
          <w:szCs w:val="28"/>
        </w:rPr>
      </w:pPr>
      <w:r w:rsidRPr="00E436CB">
        <w:rPr>
          <w:sz w:val="28"/>
          <w:szCs w:val="28"/>
        </w:rPr>
        <w:br w:type="page"/>
      </w:r>
      <w:r w:rsidR="00EB75AE" w:rsidRPr="00E436CB">
        <w:rPr>
          <w:sz w:val="28"/>
          <w:szCs w:val="28"/>
        </w:rPr>
        <w:lastRenderedPageBreak/>
        <w:t xml:space="preserve">Приложение № </w:t>
      </w:r>
      <w:r w:rsidR="004F7AAA" w:rsidRPr="00E436CB">
        <w:rPr>
          <w:sz w:val="28"/>
          <w:szCs w:val="28"/>
        </w:rPr>
        <w:t>1</w:t>
      </w:r>
    </w:p>
    <w:p w:rsidR="00EB75AE" w:rsidRPr="00E436CB" w:rsidRDefault="00EB75AE" w:rsidP="007E381E">
      <w:pPr>
        <w:widowControl w:val="0"/>
        <w:suppressLineNumbers/>
        <w:suppressAutoHyphens/>
        <w:ind w:left="5103"/>
        <w:rPr>
          <w:sz w:val="28"/>
          <w:szCs w:val="28"/>
        </w:rPr>
      </w:pPr>
      <w:r w:rsidRPr="00E436CB">
        <w:rPr>
          <w:sz w:val="28"/>
          <w:szCs w:val="28"/>
        </w:rPr>
        <w:t xml:space="preserve">к договору </w:t>
      </w:r>
      <w:r w:rsidR="00630F38" w:rsidRPr="00E436CB">
        <w:rPr>
          <w:sz w:val="28"/>
          <w:szCs w:val="28"/>
        </w:rPr>
        <w:t xml:space="preserve">на оказание услуг </w:t>
      </w:r>
      <w:r w:rsidRPr="00E436CB">
        <w:rPr>
          <w:sz w:val="28"/>
          <w:szCs w:val="28"/>
        </w:rPr>
        <w:t>№</w:t>
      </w:r>
      <w:r w:rsidR="00D90E0E" w:rsidRPr="00E436CB">
        <w:rPr>
          <w:sz w:val="28"/>
          <w:szCs w:val="28"/>
        </w:rPr>
        <w:t xml:space="preserve"> </w:t>
      </w:r>
    </w:p>
    <w:p w:rsidR="00EB75AE" w:rsidRPr="00E436CB" w:rsidRDefault="00EB75AE" w:rsidP="007E381E">
      <w:pPr>
        <w:widowControl w:val="0"/>
        <w:suppressLineNumbers/>
        <w:suppressAutoHyphens/>
        <w:ind w:left="5103"/>
        <w:rPr>
          <w:sz w:val="28"/>
          <w:szCs w:val="28"/>
        </w:rPr>
      </w:pPr>
      <w:r w:rsidRPr="00E436CB">
        <w:rPr>
          <w:sz w:val="28"/>
          <w:szCs w:val="28"/>
        </w:rPr>
        <w:t>от «</w:t>
      </w:r>
      <w:r w:rsidR="009A2605" w:rsidRPr="00E436CB">
        <w:rPr>
          <w:sz w:val="28"/>
          <w:szCs w:val="28"/>
        </w:rPr>
        <w:t>__</w:t>
      </w:r>
      <w:r w:rsidRPr="00E436CB">
        <w:rPr>
          <w:sz w:val="28"/>
          <w:szCs w:val="28"/>
        </w:rPr>
        <w:t>»</w:t>
      </w:r>
      <w:r w:rsidR="00C2642C" w:rsidRPr="00E436CB">
        <w:rPr>
          <w:sz w:val="28"/>
          <w:szCs w:val="28"/>
        </w:rPr>
        <w:t xml:space="preserve"> </w:t>
      </w:r>
      <w:r w:rsidR="009A2605" w:rsidRPr="00E436CB">
        <w:rPr>
          <w:sz w:val="28"/>
          <w:szCs w:val="28"/>
        </w:rPr>
        <w:t>______</w:t>
      </w:r>
      <w:r w:rsidR="000D0674">
        <w:rPr>
          <w:sz w:val="28"/>
          <w:szCs w:val="28"/>
        </w:rPr>
        <w:t>20</w:t>
      </w:r>
      <w:r w:rsidR="000D0674" w:rsidRPr="001D4B72">
        <w:rPr>
          <w:sz w:val="28"/>
          <w:szCs w:val="28"/>
        </w:rPr>
        <w:t>20</w:t>
      </w:r>
      <w:r w:rsidRPr="00E436CB">
        <w:rPr>
          <w:sz w:val="28"/>
          <w:szCs w:val="28"/>
        </w:rPr>
        <w:t xml:space="preserve"> г. </w:t>
      </w:r>
    </w:p>
    <w:p w:rsidR="00BF6182" w:rsidRPr="00E436CB" w:rsidRDefault="00BF6182" w:rsidP="00153613">
      <w:pPr>
        <w:widowControl w:val="0"/>
        <w:suppressLineNumbers/>
        <w:suppressAutoHyphens/>
        <w:jc w:val="center"/>
        <w:rPr>
          <w:b/>
          <w:bCs/>
          <w:sz w:val="28"/>
          <w:szCs w:val="28"/>
        </w:rPr>
      </w:pPr>
    </w:p>
    <w:p w:rsidR="00BF6182" w:rsidRPr="00E436CB" w:rsidRDefault="00BF6182" w:rsidP="00153613">
      <w:pPr>
        <w:widowControl w:val="0"/>
        <w:suppressLineNumbers/>
        <w:suppressAutoHyphens/>
        <w:jc w:val="center"/>
        <w:rPr>
          <w:b/>
          <w:bCs/>
          <w:sz w:val="28"/>
          <w:szCs w:val="28"/>
        </w:rPr>
      </w:pPr>
    </w:p>
    <w:p w:rsidR="00BF6182" w:rsidRPr="007E381E" w:rsidRDefault="00BF6182" w:rsidP="007E381E">
      <w:pPr>
        <w:widowControl w:val="0"/>
        <w:suppressLineNumbers/>
        <w:suppressAutoHyphens/>
        <w:spacing w:line="288" w:lineRule="auto"/>
        <w:jc w:val="center"/>
        <w:rPr>
          <w:b/>
          <w:bCs/>
          <w:sz w:val="28"/>
          <w:szCs w:val="28"/>
        </w:rPr>
      </w:pPr>
      <w:r w:rsidRPr="007E381E">
        <w:rPr>
          <w:b/>
          <w:bCs/>
          <w:sz w:val="28"/>
          <w:szCs w:val="28"/>
        </w:rPr>
        <w:t>Техническое задание на работы по дефектоскопии</w:t>
      </w:r>
      <w:r w:rsidR="007E381E" w:rsidRPr="007E381E">
        <w:rPr>
          <w:b/>
          <w:bCs/>
          <w:sz w:val="28"/>
          <w:szCs w:val="28"/>
        </w:rPr>
        <w:t xml:space="preserve"> </w:t>
      </w:r>
      <w:r w:rsidR="007E381E" w:rsidRPr="007E381E">
        <w:rPr>
          <w:b/>
          <w:bCs/>
          <w:sz w:val="28"/>
          <w:szCs w:val="28"/>
        </w:rPr>
        <w:br/>
        <w:t>путей необщего пользования</w:t>
      </w:r>
    </w:p>
    <w:p w:rsidR="00BF6182" w:rsidRPr="007E381E" w:rsidRDefault="00BF6182" w:rsidP="007E381E">
      <w:pPr>
        <w:widowControl w:val="0"/>
        <w:suppressLineNumbers/>
        <w:suppressAutoHyphens/>
        <w:spacing w:line="288" w:lineRule="auto"/>
        <w:jc w:val="center"/>
        <w:rPr>
          <w:b/>
          <w:bCs/>
          <w:sz w:val="28"/>
          <w:szCs w:val="28"/>
        </w:rPr>
      </w:pPr>
    </w:p>
    <w:p w:rsidR="002B6DD6" w:rsidRDefault="002B6DD6" w:rsidP="002B6DD6">
      <w:pPr>
        <w:widowControl w:val="0"/>
        <w:suppressLineNumbers/>
        <w:suppressAutoHyphens/>
        <w:jc w:val="center"/>
        <w:rPr>
          <w:b/>
          <w:bCs/>
          <w:sz w:val="28"/>
          <w:szCs w:val="28"/>
        </w:rPr>
      </w:pPr>
      <w:r>
        <w:rPr>
          <w:b/>
          <w:bCs/>
          <w:sz w:val="28"/>
          <w:szCs w:val="28"/>
        </w:rPr>
        <w:t>Техническое задание на работы по дефектоскопии</w:t>
      </w:r>
    </w:p>
    <w:p w:rsidR="002B6DD6" w:rsidRDefault="002B6DD6" w:rsidP="002B6DD6">
      <w:pPr>
        <w:widowControl w:val="0"/>
        <w:suppressLineNumbers/>
        <w:suppressAutoHyphens/>
        <w:jc w:val="center"/>
        <w:rPr>
          <w:b/>
          <w:bCs/>
          <w:sz w:val="28"/>
          <w:szCs w:val="28"/>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2625"/>
        <w:gridCol w:w="2637"/>
        <w:gridCol w:w="2630"/>
        <w:gridCol w:w="2638"/>
      </w:tblGrid>
      <w:tr w:rsidR="002B6DD6" w:rsidRPr="00B236BE" w:rsidTr="005C6543">
        <w:trPr>
          <w:tblCellSpacing w:w="20" w:type="dxa"/>
        </w:trPr>
        <w:tc>
          <w:tcPr>
            <w:tcW w:w="2565" w:type="dxa"/>
            <w:shd w:val="clear" w:color="auto" w:fill="auto"/>
          </w:tcPr>
          <w:p w:rsidR="002B6DD6" w:rsidRPr="00E57A2E" w:rsidRDefault="002B6DD6" w:rsidP="005C6543">
            <w:pPr>
              <w:widowControl w:val="0"/>
              <w:suppressLineNumbers/>
              <w:suppressAutoHyphens/>
              <w:jc w:val="center"/>
              <w:rPr>
                <w:b/>
                <w:bCs/>
              </w:rPr>
            </w:pPr>
            <w:r w:rsidRPr="00E57A2E">
              <w:rPr>
                <w:b/>
                <w:bCs/>
              </w:rPr>
              <w:t>№</w:t>
            </w:r>
          </w:p>
        </w:tc>
        <w:tc>
          <w:tcPr>
            <w:tcW w:w="2597" w:type="dxa"/>
            <w:shd w:val="clear" w:color="auto" w:fill="auto"/>
          </w:tcPr>
          <w:p w:rsidR="002B6DD6" w:rsidRPr="00E57A2E" w:rsidRDefault="002B6DD6" w:rsidP="005C6543">
            <w:pPr>
              <w:widowControl w:val="0"/>
              <w:suppressLineNumbers/>
              <w:suppressAutoHyphens/>
              <w:jc w:val="center"/>
              <w:rPr>
                <w:b/>
                <w:bCs/>
              </w:rPr>
            </w:pPr>
            <w:r w:rsidRPr="00E57A2E">
              <w:t>Наименование объекта</w:t>
            </w:r>
          </w:p>
        </w:tc>
        <w:tc>
          <w:tcPr>
            <w:tcW w:w="2590" w:type="dxa"/>
            <w:shd w:val="clear" w:color="auto" w:fill="auto"/>
          </w:tcPr>
          <w:p w:rsidR="002B6DD6" w:rsidRPr="00E57A2E" w:rsidRDefault="002B6DD6" w:rsidP="005C6543">
            <w:pPr>
              <w:widowControl w:val="0"/>
              <w:suppressLineNumbers/>
              <w:suppressAutoHyphens/>
              <w:jc w:val="center"/>
              <w:rPr>
                <w:b/>
                <w:bCs/>
              </w:rPr>
            </w:pPr>
            <w:r w:rsidRPr="00E57A2E">
              <w:rPr>
                <w:b/>
                <w:bCs/>
              </w:rPr>
              <w:t xml:space="preserve">Количество, </w:t>
            </w:r>
            <w:proofErr w:type="gramStart"/>
            <w:r w:rsidRPr="00E57A2E">
              <w:rPr>
                <w:b/>
                <w:bCs/>
              </w:rPr>
              <w:t>км</w:t>
            </w:r>
            <w:proofErr w:type="gramEnd"/>
            <w:r w:rsidRPr="00E57A2E">
              <w:rPr>
                <w:b/>
                <w:bCs/>
              </w:rPr>
              <w:t>/шт.</w:t>
            </w:r>
          </w:p>
        </w:tc>
        <w:tc>
          <w:tcPr>
            <w:tcW w:w="2578" w:type="dxa"/>
            <w:shd w:val="clear" w:color="auto" w:fill="auto"/>
          </w:tcPr>
          <w:p w:rsidR="002B6DD6" w:rsidRPr="00E57A2E" w:rsidRDefault="002B6DD6" w:rsidP="005C6543">
            <w:pPr>
              <w:widowControl w:val="0"/>
              <w:suppressLineNumbers/>
              <w:suppressAutoHyphens/>
              <w:jc w:val="center"/>
              <w:rPr>
                <w:b/>
                <w:bCs/>
              </w:rPr>
            </w:pPr>
            <w:r w:rsidRPr="00E57A2E">
              <w:rPr>
                <w:b/>
                <w:bCs/>
              </w:rPr>
              <w:t>Сумма, руб. с НДС</w:t>
            </w:r>
          </w:p>
        </w:tc>
      </w:tr>
      <w:tr w:rsidR="002B6DD6" w:rsidRPr="00B236BE" w:rsidTr="005C6543">
        <w:trPr>
          <w:tblCellSpacing w:w="20" w:type="dxa"/>
        </w:trPr>
        <w:tc>
          <w:tcPr>
            <w:tcW w:w="2565" w:type="dxa"/>
            <w:shd w:val="clear" w:color="auto" w:fill="auto"/>
          </w:tcPr>
          <w:p w:rsidR="002B6DD6" w:rsidRPr="00E57A2E" w:rsidRDefault="002B6DD6" w:rsidP="005C6543">
            <w:pPr>
              <w:widowControl w:val="0"/>
              <w:suppressLineNumbers/>
              <w:suppressAutoHyphens/>
              <w:jc w:val="center"/>
              <w:rPr>
                <w:b/>
                <w:bCs/>
              </w:rPr>
            </w:pPr>
            <w:r w:rsidRPr="00E57A2E">
              <w:rPr>
                <w:b/>
                <w:bCs/>
              </w:rPr>
              <w:t>1</w:t>
            </w:r>
          </w:p>
        </w:tc>
        <w:tc>
          <w:tcPr>
            <w:tcW w:w="2597" w:type="dxa"/>
            <w:shd w:val="clear" w:color="auto" w:fill="auto"/>
          </w:tcPr>
          <w:p w:rsidR="002B6DD6" w:rsidRPr="00E57A2E" w:rsidRDefault="002B6DD6" w:rsidP="005C6543">
            <w:pPr>
              <w:widowControl w:val="0"/>
              <w:suppressLineNumbers/>
              <w:suppressAutoHyphens/>
              <w:jc w:val="center"/>
              <w:rPr>
                <w:b/>
                <w:bCs/>
              </w:rPr>
            </w:pPr>
            <w:r w:rsidRPr="00E57A2E">
              <w:rPr>
                <w:b/>
                <w:bCs/>
              </w:rPr>
              <w:t xml:space="preserve">Проведение дефектоскопии </w:t>
            </w:r>
            <w:proofErr w:type="spellStart"/>
            <w:r w:rsidRPr="00E57A2E">
              <w:rPr>
                <w:b/>
                <w:bCs/>
              </w:rPr>
              <w:t>ж\д</w:t>
            </w:r>
            <w:proofErr w:type="spellEnd"/>
            <w:r w:rsidRPr="00E57A2E">
              <w:rPr>
                <w:b/>
                <w:bCs/>
              </w:rPr>
              <w:t xml:space="preserve"> путей</w:t>
            </w:r>
          </w:p>
        </w:tc>
        <w:tc>
          <w:tcPr>
            <w:tcW w:w="2590" w:type="dxa"/>
            <w:shd w:val="clear" w:color="auto" w:fill="auto"/>
          </w:tcPr>
          <w:p w:rsidR="002B6DD6" w:rsidRPr="004812B8" w:rsidRDefault="002B6DD6" w:rsidP="005C6543">
            <w:pPr>
              <w:widowControl w:val="0"/>
              <w:suppressLineNumbers/>
              <w:suppressAutoHyphens/>
              <w:jc w:val="center"/>
              <w:rPr>
                <w:b/>
                <w:bCs/>
              </w:rPr>
            </w:pPr>
          </w:p>
        </w:tc>
        <w:tc>
          <w:tcPr>
            <w:tcW w:w="2578" w:type="dxa"/>
            <w:vMerge w:val="restart"/>
            <w:shd w:val="clear" w:color="auto" w:fill="auto"/>
          </w:tcPr>
          <w:p w:rsidR="002B6DD6" w:rsidRPr="001D4B72" w:rsidRDefault="002B6DD6" w:rsidP="005C6543">
            <w:pPr>
              <w:widowControl w:val="0"/>
              <w:suppressLineNumbers/>
              <w:suppressAutoHyphens/>
              <w:jc w:val="center"/>
              <w:rPr>
                <w:b/>
                <w:bCs/>
              </w:rPr>
            </w:pPr>
          </w:p>
        </w:tc>
      </w:tr>
      <w:tr w:rsidR="002B6DD6" w:rsidRPr="00B236BE" w:rsidTr="005C6543">
        <w:trPr>
          <w:tblCellSpacing w:w="20" w:type="dxa"/>
        </w:trPr>
        <w:tc>
          <w:tcPr>
            <w:tcW w:w="2565" w:type="dxa"/>
            <w:shd w:val="clear" w:color="auto" w:fill="auto"/>
          </w:tcPr>
          <w:p w:rsidR="002B6DD6" w:rsidRPr="00E57A2E" w:rsidRDefault="002B6DD6" w:rsidP="005C6543">
            <w:pPr>
              <w:widowControl w:val="0"/>
              <w:suppressLineNumbers/>
              <w:suppressAutoHyphens/>
              <w:jc w:val="center"/>
              <w:rPr>
                <w:b/>
                <w:bCs/>
              </w:rPr>
            </w:pPr>
            <w:r w:rsidRPr="00E57A2E">
              <w:rPr>
                <w:b/>
                <w:bCs/>
              </w:rPr>
              <w:t>2</w:t>
            </w:r>
          </w:p>
        </w:tc>
        <w:tc>
          <w:tcPr>
            <w:tcW w:w="2597" w:type="dxa"/>
            <w:shd w:val="clear" w:color="auto" w:fill="auto"/>
          </w:tcPr>
          <w:p w:rsidR="002B6DD6" w:rsidRPr="00E57A2E" w:rsidRDefault="002B6DD6" w:rsidP="005C6543">
            <w:pPr>
              <w:widowControl w:val="0"/>
              <w:suppressLineNumbers/>
              <w:suppressAutoHyphens/>
              <w:jc w:val="center"/>
              <w:rPr>
                <w:b/>
                <w:bCs/>
              </w:rPr>
            </w:pPr>
            <w:r w:rsidRPr="00E57A2E">
              <w:rPr>
                <w:b/>
                <w:bCs/>
              </w:rPr>
              <w:t>Проведение дефектоскопии стрелочных переводов</w:t>
            </w:r>
          </w:p>
        </w:tc>
        <w:tc>
          <w:tcPr>
            <w:tcW w:w="2590" w:type="dxa"/>
            <w:shd w:val="clear" w:color="auto" w:fill="auto"/>
          </w:tcPr>
          <w:p w:rsidR="002B6DD6" w:rsidRPr="00DC40B9" w:rsidRDefault="002B6DD6" w:rsidP="005C6543">
            <w:pPr>
              <w:widowControl w:val="0"/>
              <w:suppressLineNumbers/>
              <w:suppressAutoHyphens/>
              <w:jc w:val="center"/>
              <w:rPr>
                <w:b/>
                <w:bCs/>
                <w:lang w:val="en-US"/>
              </w:rPr>
            </w:pPr>
            <w:r w:rsidRPr="00DC40B9">
              <w:rPr>
                <w:b/>
                <w:bCs/>
                <w:lang w:val="en-US"/>
              </w:rPr>
              <w:t>-</w:t>
            </w:r>
          </w:p>
        </w:tc>
        <w:tc>
          <w:tcPr>
            <w:tcW w:w="2578" w:type="dxa"/>
            <w:vMerge/>
            <w:shd w:val="clear" w:color="auto" w:fill="auto"/>
          </w:tcPr>
          <w:p w:rsidR="002B6DD6" w:rsidRPr="00E57A2E" w:rsidRDefault="002B6DD6" w:rsidP="005C6543">
            <w:pPr>
              <w:widowControl w:val="0"/>
              <w:suppressLineNumbers/>
              <w:suppressAutoHyphens/>
              <w:jc w:val="center"/>
              <w:rPr>
                <w:b/>
                <w:bCs/>
              </w:rPr>
            </w:pPr>
          </w:p>
        </w:tc>
      </w:tr>
      <w:tr w:rsidR="002B6DD6" w:rsidRPr="00B236BE" w:rsidTr="005C6543">
        <w:trPr>
          <w:tblCellSpacing w:w="20" w:type="dxa"/>
        </w:trPr>
        <w:tc>
          <w:tcPr>
            <w:tcW w:w="7832" w:type="dxa"/>
            <w:gridSpan w:val="3"/>
            <w:shd w:val="clear" w:color="auto" w:fill="auto"/>
          </w:tcPr>
          <w:p w:rsidR="002B6DD6" w:rsidRPr="00E57A2E" w:rsidRDefault="002B6DD6" w:rsidP="005C6543">
            <w:pPr>
              <w:widowControl w:val="0"/>
              <w:suppressLineNumbers/>
              <w:suppressAutoHyphens/>
              <w:jc w:val="center"/>
              <w:rPr>
                <w:b/>
                <w:bCs/>
              </w:rPr>
            </w:pPr>
            <w:r w:rsidRPr="00E57A2E">
              <w:rPr>
                <w:b/>
                <w:bCs/>
              </w:rPr>
              <w:t xml:space="preserve">Общая стоимость </w:t>
            </w:r>
          </w:p>
        </w:tc>
        <w:tc>
          <w:tcPr>
            <w:tcW w:w="2578" w:type="dxa"/>
            <w:shd w:val="clear" w:color="auto" w:fill="auto"/>
          </w:tcPr>
          <w:p w:rsidR="002B6DD6" w:rsidRPr="00DC40B9" w:rsidRDefault="002B6DD6" w:rsidP="005C6543">
            <w:pPr>
              <w:widowControl w:val="0"/>
              <w:suppressLineNumbers/>
              <w:suppressAutoHyphens/>
              <w:jc w:val="center"/>
              <w:rPr>
                <w:b/>
                <w:bCs/>
                <w:lang w:val="en-US"/>
              </w:rPr>
            </w:pPr>
          </w:p>
        </w:tc>
      </w:tr>
    </w:tbl>
    <w:p w:rsidR="002B6DD6" w:rsidRDefault="002B6DD6" w:rsidP="002B6DD6">
      <w:pPr>
        <w:widowControl w:val="0"/>
        <w:suppressLineNumbers/>
        <w:suppressAutoHyphens/>
        <w:jc w:val="center"/>
        <w:rPr>
          <w:b/>
          <w:bCs/>
          <w:sz w:val="28"/>
          <w:szCs w:val="28"/>
        </w:rPr>
      </w:pPr>
    </w:p>
    <w:p w:rsidR="002B6DD6" w:rsidRDefault="002B6DD6" w:rsidP="002B6DD6">
      <w:pPr>
        <w:widowControl w:val="0"/>
        <w:suppressLineNumbers/>
        <w:suppressAutoHyphens/>
        <w:jc w:val="center"/>
        <w:rPr>
          <w:b/>
          <w:bCs/>
          <w:sz w:val="28"/>
          <w:szCs w:val="28"/>
        </w:rPr>
      </w:pPr>
    </w:p>
    <w:p w:rsidR="002B6DD6" w:rsidRDefault="002B6DD6" w:rsidP="002B6DD6">
      <w:pPr>
        <w:widowControl w:val="0"/>
        <w:suppressLineNumbers/>
        <w:suppressAutoHyphens/>
        <w:jc w:val="center"/>
        <w:rPr>
          <w:b/>
          <w:bCs/>
          <w:sz w:val="28"/>
          <w:szCs w:val="28"/>
        </w:rPr>
      </w:pPr>
    </w:p>
    <w:p w:rsidR="002B6DD6" w:rsidRDefault="002B6DD6" w:rsidP="002B6DD6">
      <w:pPr>
        <w:widowControl w:val="0"/>
        <w:suppressLineNumbers/>
        <w:suppressAutoHyphens/>
        <w:jc w:val="center"/>
        <w:rPr>
          <w:b/>
          <w:bCs/>
          <w:sz w:val="28"/>
          <w:szCs w:val="28"/>
        </w:rPr>
      </w:pPr>
      <w:r w:rsidRPr="00153613">
        <w:rPr>
          <w:b/>
          <w:bCs/>
          <w:sz w:val="28"/>
          <w:szCs w:val="28"/>
        </w:rPr>
        <w:t xml:space="preserve">Календарный план </w:t>
      </w:r>
      <w:r w:rsidRPr="001F26B7">
        <w:rPr>
          <w:b/>
          <w:bCs/>
          <w:sz w:val="28"/>
          <w:szCs w:val="28"/>
        </w:rPr>
        <w:t xml:space="preserve">выполнения работ по дефектоскопии рельсов и стрелочных переводов </w:t>
      </w:r>
      <w:r w:rsidR="00B4677C">
        <w:rPr>
          <w:b/>
          <w:bCs/>
          <w:sz w:val="28"/>
          <w:szCs w:val="28"/>
        </w:rPr>
        <w:t>___________</w:t>
      </w:r>
      <w:r>
        <w:rPr>
          <w:b/>
          <w:bCs/>
          <w:sz w:val="28"/>
          <w:szCs w:val="28"/>
        </w:rPr>
        <w:t xml:space="preserve"> на 2020</w:t>
      </w:r>
      <w:r w:rsidRPr="00153613">
        <w:rPr>
          <w:b/>
          <w:bCs/>
          <w:sz w:val="28"/>
          <w:szCs w:val="28"/>
        </w:rPr>
        <w:t xml:space="preserve"> год</w:t>
      </w:r>
    </w:p>
    <w:p w:rsidR="002B6DD6" w:rsidRPr="00153613" w:rsidRDefault="002B6DD6" w:rsidP="002B6DD6">
      <w:pPr>
        <w:widowControl w:val="0"/>
        <w:suppressLineNumbers/>
        <w:suppressAutoHyphens/>
        <w:jc w:val="center"/>
        <w:rPr>
          <w:b/>
          <w:bCs/>
          <w:sz w:val="28"/>
          <w:szCs w:val="28"/>
        </w:rPr>
      </w:pPr>
    </w:p>
    <w:tbl>
      <w:tblPr>
        <w:tblW w:w="10881" w:type="dxa"/>
        <w:tblBorders>
          <w:top w:val="single" w:sz="8" w:space="0" w:color="4F81BD"/>
          <w:bottom w:val="single" w:sz="8" w:space="0" w:color="4F81BD"/>
        </w:tblBorders>
        <w:tblLayout w:type="fixed"/>
        <w:tblLook w:val="04A0"/>
      </w:tblPr>
      <w:tblGrid>
        <w:gridCol w:w="2802"/>
        <w:gridCol w:w="893"/>
        <w:gridCol w:w="949"/>
        <w:gridCol w:w="1418"/>
        <w:gridCol w:w="1559"/>
        <w:gridCol w:w="1276"/>
        <w:gridCol w:w="1134"/>
        <w:gridCol w:w="850"/>
      </w:tblGrid>
      <w:tr w:rsidR="002B6DD6" w:rsidRPr="00B236BE" w:rsidTr="005C6543">
        <w:tc>
          <w:tcPr>
            <w:tcW w:w="2802" w:type="dxa"/>
            <w:tcBorders>
              <w:top w:val="single" w:sz="8" w:space="0" w:color="4F81BD"/>
              <w:left w:val="nil"/>
              <w:bottom w:val="single" w:sz="8" w:space="0" w:color="4F81BD"/>
              <w:right w:val="nil"/>
            </w:tcBorders>
            <w:shd w:val="clear" w:color="auto" w:fill="auto"/>
            <w:vAlign w:val="center"/>
          </w:tcPr>
          <w:p w:rsidR="002B6DD6" w:rsidRPr="002B6DD6" w:rsidRDefault="002B6DD6" w:rsidP="005C6543">
            <w:pPr>
              <w:suppressLineNumbers/>
              <w:suppressAutoHyphens/>
              <w:spacing w:before="120" w:after="120"/>
              <w:jc w:val="center"/>
              <w:rPr>
                <w:b/>
                <w:bCs/>
                <w:color w:val="000000"/>
                <w:sz w:val="20"/>
                <w:szCs w:val="20"/>
                <w:highlight w:val="yellow"/>
              </w:rPr>
            </w:pPr>
            <w:r w:rsidRPr="002B6DD6">
              <w:rPr>
                <w:b/>
                <w:bCs/>
                <w:color w:val="000000"/>
                <w:sz w:val="20"/>
                <w:szCs w:val="20"/>
                <w:highlight w:val="yellow"/>
              </w:rPr>
              <w:t>Заказчик</w:t>
            </w:r>
          </w:p>
        </w:tc>
        <w:tc>
          <w:tcPr>
            <w:tcW w:w="893" w:type="dxa"/>
            <w:tcBorders>
              <w:top w:val="single" w:sz="8" w:space="0" w:color="4F81BD"/>
              <w:left w:val="nil"/>
              <w:bottom w:val="single" w:sz="8" w:space="0" w:color="4F81BD"/>
              <w:right w:val="nil"/>
            </w:tcBorders>
            <w:shd w:val="clear" w:color="auto" w:fill="auto"/>
            <w:vAlign w:val="center"/>
          </w:tcPr>
          <w:p w:rsidR="002B6DD6" w:rsidRPr="002B6DD6" w:rsidRDefault="002B6DD6" w:rsidP="005C6543">
            <w:pPr>
              <w:suppressLineNumbers/>
              <w:suppressAutoHyphens/>
              <w:spacing w:before="120" w:after="120"/>
              <w:jc w:val="center"/>
              <w:rPr>
                <w:b/>
                <w:bCs/>
                <w:color w:val="000000"/>
                <w:sz w:val="20"/>
                <w:szCs w:val="20"/>
                <w:highlight w:val="yellow"/>
              </w:rPr>
            </w:pPr>
            <w:r w:rsidRPr="002B6DD6">
              <w:rPr>
                <w:b/>
                <w:bCs/>
                <w:color w:val="000000"/>
                <w:sz w:val="20"/>
                <w:szCs w:val="20"/>
                <w:highlight w:val="yellow"/>
              </w:rPr>
              <w:t xml:space="preserve">Рельсы ж.д. путей, </w:t>
            </w:r>
            <w:proofErr w:type="gramStart"/>
            <w:r w:rsidRPr="002B6DD6">
              <w:rPr>
                <w:b/>
                <w:bCs/>
                <w:color w:val="000000"/>
                <w:sz w:val="20"/>
                <w:szCs w:val="20"/>
                <w:highlight w:val="yellow"/>
              </w:rPr>
              <w:t>км</w:t>
            </w:r>
            <w:proofErr w:type="gramEnd"/>
          </w:p>
        </w:tc>
        <w:tc>
          <w:tcPr>
            <w:tcW w:w="949" w:type="dxa"/>
            <w:tcBorders>
              <w:top w:val="single" w:sz="8" w:space="0" w:color="4F81BD"/>
              <w:left w:val="nil"/>
              <w:bottom w:val="single" w:sz="8" w:space="0" w:color="4F81BD"/>
              <w:right w:val="nil"/>
            </w:tcBorders>
            <w:shd w:val="clear" w:color="auto" w:fill="auto"/>
            <w:vAlign w:val="center"/>
          </w:tcPr>
          <w:p w:rsidR="002B6DD6" w:rsidRPr="002B6DD6" w:rsidRDefault="002B6DD6" w:rsidP="005C6543">
            <w:pPr>
              <w:suppressLineNumbers/>
              <w:suppressAutoHyphens/>
              <w:spacing w:before="120" w:after="120"/>
              <w:jc w:val="center"/>
              <w:rPr>
                <w:b/>
                <w:bCs/>
                <w:color w:val="000000"/>
                <w:sz w:val="20"/>
                <w:szCs w:val="20"/>
                <w:highlight w:val="yellow"/>
              </w:rPr>
            </w:pPr>
            <w:r w:rsidRPr="002B6DD6">
              <w:rPr>
                <w:b/>
                <w:bCs/>
                <w:color w:val="000000"/>
                <w:sz w:val="20"/>
                <w:szCs w:val="20"/>
                <w:highlight w:val="yellow"/>
              </w:rPr>
              <w:t>Стрелочные переводы, шт.</w:t>
            </w:r>
          </w:p>
        </w:tc>
        <w:tc>
          <w:tcPr>
            <w:tcW w:w="1418" w:type="dxa"/>
            <w:tcBorders>
              <w:top w:val="single" w:sz="8" w:space="0" w:color="4F81BD"/>
              <w:left w:val="nil"/>
              <w:bottom w:val="single" w:sz="8" w:space="0" w:color="4F81BD"/>
              <w:right w:val="nil"/>
            </w:tcBorders>
            <w:shd w:val="clear" w:color="auto" w:fill="auto"/>
            <w:vAlign w:val="center"/>
          </w:tcPr>
          <w:p w:rsidR="002B6DD6" w:rsidRPr="002B6DD6" w:rsidRDefault="002B6DD6" w:rsidP="005C6543">
            <w:pPr>
              <w:suppressLineNumbers/>
              <w:suppressAutoHyphens/>
              <w:spacing w:before="120" w:after="120"/>
              <w:jc w:val="center"/>
              <w:rPr>
                <w:b/>
                <w:bCs/>
                <w:color w:val="000000"/>
                <w:sz w:val="20"/>
                <w:szCs w:val="20"/>
                <w:highlight w:val="yellow"/>
              </w:rPr>
            </w:pPr>
            <w:r w:rsidRPr="002B6DD6">
              <w:rPr>
                <w:b/>
                <w:bCs/>
                <w:color w:val="000000"/>
                <w:sz w:val="20"/>
                <w:szCs w:val="20"/>
                <w:highlight w:val="yellow"/>
              </w:rPr>
              <w:t xml:space="preserve">Срок выполнения работ, оказания услуг </w:t>
            </w:r>
          </w:p>
        </w:tc>
        <w:tc>
          <w:tcPr>
            <w:tcW w:w="1559" w:type="dxa"/>
            <w:tcBorders>
              <w:top w:val="single" w:sz="8" w:space="0" w:color="4F81BD"/>
              <w:left w:val="nil"/>
              <w:bottom w:val="single" w:sz="8" w:space="0" w:color="4F81BD"/>
              <w:right w:val="nil"/>
            </w:tcBorders>
            <w:shd w:val="clear" w:color="auto" w:fill="auto"/>
            <w:vAlign w:val="center"/>
          </w:tcPr>
          <w:p w:rsidR="002B6DD6" w:rsidRPr="002B6DD6" w:rsidRDefault="002B6DD6" w:rsidP="005C6543">
            <w:pPr>
              <w:suppressLineNumbers/>
              <w:suppressAutoHyphens/>
              <w:spacing w:before="120" w:after="120"/>
              <w:jc w:val="center"/>
              <w:rPr>
                <w:b/>
                <w:bCs/>
                <w:color w:val="000000"/>
                <w:sz w:val="20"/>
                <w:szCs w:val="20"/>
                <w:highlight w:val="yellow"/>
              </w:rPr>
            </w:pPr>
            <w:r w:rsidRPr="002B6DD6">
              <w:rPr>
                <w:b/>
                <w:bCs/>
                <w:color w:val="000000"/>
                <w:sz w:val="20"/>
                <w:szCs w:val="20"/>
                <w:highlight w:val="yellow"/>
              </w:rPr>
              <w:t>Место выполнения работ, оказания услуг</w:t>
            </w:r>
          </w:p>
        </w:tc>
        <w:tc>
          <w:tcPr>
            <w:tcW w:w="1276" w:type="dxa"/>
            <w:tcBorders>
              <w:top w:val="single" w:sz="8" w:space="0" w:color="4F81BD"/>
              <w:left w:val="nil"/>
              <w:bottom w:val="single" w:sz="8" w:space="0" w:color="4F81BD"/>
              <w:right w:val="nil"/>
            </w:tcBorders>
            <w:shd w:val="clear" w:color="auto" w:fill="auto"/>
            <w:vAlign w:val="center"/>
          </w:tcPr>
          <w:p w:rsidR="002B6DD6" w:rsidRPr="002B6DD6" w:rsidRDefault="002B6DD6" w:rsidP="005C6543">
            <w:pPr>
              <w:suppressLineNumbers/>
              <w:suppressAutoHyphens/>
              <w:spacing w:before="120" w:after="120"/>
              <w:jc w:val="center"/>
              <w:rPr>
                <w:b/>
                <w:bCs/>
                <w:color w:val="000000"/>
                <w:sz w:val="20"/>
                <w:szCs w:val="20"/>
                <w:highlight w:val="yellow"/>
              </w:rPr>
            </w:pPr>
            <w:r w:rsidRPr="002B6DD6">
              <w:rPr>
                <w:b/>
                <w:bCs/>
                <w:color w:val="000000"/>
                <w:sz w:val="20"/>
                <w:szCs w:val="20"/>
                <w:highlight w:val="yellow"/>
              </w:rPr>
              <w:t xml:space="preserve">Стоимость работ без НДС, </w:t>
            </w:r>
            <w:r w:rsidRPr="002B6DD6">
              <w:rPr>
                <w:b/>
                <w:bCs/>
                <w:color w:val="000000"/>
                <w:sz w:val="20"/>
                <w:szCs w:val="20"/>
                <w:highlight w:val="yellow"/>
              </w:rPr>
              <w:br/>
              <w:t>руб.</w:t>
            </w:r>
          </w:p>
        </w:tc>
        <w:tc>
          <w:tcPr>
            <w:tcW w:w="1134" w:type="dxa"/>
            <w:tcBorders>
              <w:top w:val="single" w:sz="8" w:space="0" w:color="4F81BD"/>
              <w:left w:val="nil"/>
              <w:bottom w:val="single" w:sz="8" w:space="0" w:color="4F81BD"/>
              <w:right w:val="nil"/>
            </w:tcBorders>
            <w:shd w:val="clear" w:color="auto" w:fill="auto"/>
            <w:vAlign w:val="center"/>
          </w:tcPr>
          <w:p w:rsidR="002B6DD6" w:rsidRPr="002B6DD6" w:rsidRDefault="002B6DD6" w:rsidP="005C6543">
            <w:pPr>
              <w:suppressLineNumbers/>
              <w:suppressAutoHyphens/>
              <w:spacing w:before="120" w:after="120"/>
              <w:jc w:val="center"/>
              <w:rPr>
                <w:b/>
                <w:bCs/>
                <w:color w:val="000000"/>
                <w:sz w:val="20"/>
                <w:szCs w:val="20"/>
                <w:highlight w:val="yellow"/>
              </w:rPr>
            </w:pPr>
            <w:r w:rsidRPr="002B6DD6">
              <w:rPr>
                <w:b/>
                <w:bCs/>
                <w:color w:val="000000"/>
                <w:sz w:val="20"/>
                <w:szCs w:val="20"/>
                <w:highlight w:val="yellow"/>
              </w:rPr>
              <w:t>НДС (18%), руб.</w:t>
            </w:r>
          </w:p>
        </w:tc>
        <w:tc>
          <w:tcPr>
            <w:tcW w:w="850" w:type="dxa"/>
            <w:tcBorders>
              <w:top w:val="single" w:sz="8" w:space="0" w:color="4F81BD"/>
              <w:left w:val="nil"/>
              <w:bottom w:val="single" w:sz="8" w:space="0" w:color="4F81BD"/>
              <w:right w:val="nil"/>
            </w:tcBorders>
            <w:shd w:val="clear" w:color="auto" w:fill="auto"/>
            <w:vAlign w:val="center"/>
          </w:tcPr>
          <w:p w:rsidR="002B6DD6" w:rsidRPr="002B6DD6" w:rsidRDefault="002B6DD6" w:rsidP="005C6543">
            <w:pPr>
              <w:suppressLineNumbers/>
              <w:suppressAutoHyphens/>
              <w:spacing w:before="120" w:after="120"/>
              <w:jc w:val="center"/>
              <w:rPr>
                <w:b/>
                <w:bCs/>
                <w:color w:val="000000"/>
                <w:sz w:val="20"/>
                <w:szCs w:val="20"/>
                <w:highlight w:val="yellow"/>
              </w:rPr>
            </w:pPr>
            <w:r w:rsidRPr="002B6DD6">
              <w:rPr>
                <w:b/>
                <w:bCs/>
                <w:color w:val="000000"/>
                <w:sz w:val="20"/>
                <w:szCs w:val="20"/>
                <w:highlight w:val="yellow"/>
              </w:rPr>
              <w:t>Стоимость работ с НДС</w:t>
            </w:r>
          </w:p>
          <w:p w:rsidR="002B6DD6" w:rsidRPr="002B6DD6" w:rsidRDefault="002B6DD6" w:rsidP="005C6543">
            <w:pPr>
              <w:suppressLineNumbers/>
              <w:suppressAutoHyphens/>
              <w:spacing w:before="120" w:after="120"/>
              <w:jc w:val="center"/>
              <w:rPr>
                <w:b/>
                <w:bCs/>
                <w:color w:val="000000"/>
                <w:sz w:val="20"/>
                <w:szCs w:val="20"/>
                <w:highlight w:val="yellow"/>
              </w:rPr>
            </w:pPr>
            <w:r w:rsidRPr="002B6DD6">
              <w:rPr>
                <w:b/>
                <w:bCs/>
                <w:color w:val="000000"/>
                <w:sz w:val="20"/>
                <w:szCs w:val="20"/>
                <w:highlight w:val="yellow"/>
              </w:rPr>
              <w:t>(18%), руб.</w:t>
            </w:r>
          </w:p>
        </w:tc>
      </w:tr>
      <w:tr w:rsidR="002B6DD6" w:rsidRPr="00B236BE" w:rsidTr="005C6543">
        <w:tc>
          <w:tcPr>
            <w:tcW w:w="2802" w:type="dxa"/>
            <w:shd w:val="clear" w:color="auto" w:fill="F2F2F2"/>
            <w:vAlign w:val="center"/>
          </w:tcPr>
          <w:p w:rsidR="002B6DD6" w:rsidRPr="001D4B72" w:rsidRDefault="002B6DD6" w:rsidP="005C6543">
            <w:pPr>
              <w:widowControl w:val="0"/>
              <w:suppressLineNumbers/>
              <w:suppressAutoHyphens/>
              <w:jc w:val="center"/>
              <w:rPr>
                <w:b/>
                <w:bCs/>
                <w:color w:val="17365D"/>
                <w:sz w:val="22"/>
                <w:szCs w:val="22"/>
                <w:highlight w:val="yellow"/>
              </w:rPr>
            </w:pPr>
          </w:p>
        </w:tc>
        <w:tc>
          <w:tcPr>
            <w:tcW w:w="893" w:type="dxa"/>
            <w:tcBorders>
              <w:left w:val="nil"/>
              <w:right w:val="nil"/>
            </w:tcBorders>
            <w:shd w:val="clear" w:color="auto" w:fill="F2F2F2"/>
            <w:vAlign w:val="center"/>
          </w:tcPr>
          <w:p w:rsidR="002B6DD6" w:rsidRPr="002B6DD6" w:rsidRDefault="002B6DD6" w:rsidP="005C6543">
            <w:pPr>
              <w:widowControl w:val="0"/>
              <w:suppressLineNumbers/>
              <w:suppressAutoHyphens/>
              <w:jc w:val="center"/>
              <w:rPr>
                <w:color w:val="002060"/>
                <w:sz w:val="22"/>
                <w:szCs w:val="22"/>
                <w:highlight w:val="yellow"/>
              </w:rPr>
            </w:pPr>
          </w:p>
        </w:tc>
        <w:tc>
          <w:tcPr>
            <w:tcW w:w="949" w:type="dxa"/>
            <w:shd w:val="clear" w:color="auto" w:fill="F2F2F2"/>
            <w:vAlign w:val="center"/>
          </w:tcPr>
          <w:p w:rsidR="002B6DD6" w:rsidRPr="001D4B72" w:rsidRDefault="002B6DD6" w:rsidP="005C6543">
            <w:pPr>
              <w:widowControl w:val="0"/>
              <w:suppressLineNumbers/>
              <w:suppressAutoHyphens/>
              <w:jc w:val="center"/>
              <w:rPr>
                <w:color w:val="002060"/>
                <w:sz w:val="22"/>
                <w:szCs w:val="22"/>
                <w:highlight w:val="yellow"/>
              </w:rPr>
            </w:pPr>
          </w:p>
        </w:tc>
        <w:tc>
          <w:tcPr>
            <w:tcW w:w="1418" w:type="dxa"/>
            <w:tcBorders>
              <w:left w:val="nil"/>
              <w:right w:val="nil"/>
            </w:tcBorders>
            <w:shd w:val="clear" w:color="auto" w:fill="F2F2F2"/>
            <w:vAlign w:val="center"/>
          </w:tcPr>
          <w:p w:rsidR="002B6DD6" w:rsidRPr="002B6DD6" w:rsidRDefault="002B6DD6" w:rsidP="005C6543">
            <w:pPr>
              <w:widowControl w:val="0"/>
              <w:suppressLineNumbers/>
              <w:suppressAutoHyphens/>
              <w:jc w:val="center"/>
              <w:rPr>
                <w:color w:val="17365D"/>
                <w:sz w:val="22"/>
                <w:szCs w:val="22"/>
                <w:highlight w:val="yellow"/>
              </w:rPr>
            </w:pPr>
            <w:r w:rsidRPr="002B6DD6">
              <w:rPr>
                <w:color w:val="17365D"/>
                <w:sz w:val="22"/>
                <w:szCs w:val="22"/>
                <w:highlight w:val="yellow"/>
              </w:rPr>
              <w:t>По согласованию</w:t>
            </w:r>
          </w:p>
        </w:tc>
        <w:tc>
          <w:tcPr>
            <w:tcW w:w="1559" w:type="dxa"/>
            <w:shd w:val="clear" w:color="auto" w:fill="F2F2F2"/>
            <w:vAlign w:val="center"/>
          </w:tcPr>
          <w:p w:rsidR="002B6DD6" w:rsidRPr="002B6DD6" w:rsidRDefault="002B6DD6" w:rsidP="005C6543">
            <w:pPr>
              <w:widowControl w:val="0"/>
              <w:suppressLineNumbers/>
              <w:suppressAutoHyphens/>
              <w:jc w:val="center"/>
              <w:rPr>
                <w:color w:val="17365D"/>
                <w:sz w:val="22"/>
                <w:szCs w:val="22"/>
                <w:highlight w:val="yellow"/>
              </w:rPr>
            </w:pPr>
          </w:p>
        </w:tc>
        <w:tc>
          <w:tcPr>
            <w:tcW w:w="1276" w:type="dxa"/>
            <w:tcBorders>
              <w:left w:val="nil"/>
              <w:right w:val="nil"/>
            </w:tcBorders>
            <w:shd w:val="clear" w:color="auto" w:fill="F2F2F2"/>
            <w:vAlign w:val="center"/>
          </w:tcPr>
          <w:p w:rsidR="002B6DD6" w:rsidRPr="002B6DD6" w:rsidRDefault="002B6DD6" w:rsidP="005C6543">
            <w:pPr>
              <w:widowControl w:val="0"/>
              <w:suppressLineNumbers/>
              <w:suppressAutoHyphens/>
              <w:jc w:val="center"/>
              <w:rPr>
                <w:color w:val="17365D"/>
                <w:sz w:val="22"/>
                <w:szCs w:val="22"/>
                <w:highlight w:val="yellow"/>
              </w:rPr>
            </w:pPr>
          </w:p>
        </w:tc>
        <w:tc>
          <w:tcPr>
            <w:tcW w:w="1134" w:type="dxa"/>
            <w:shd w:val="clear" w:color="auto" w:fill="F2F2F2"/>
            <w:vAlign w:val="center"/>
          </w:tcPr>
          <w:p w:rsidR="002B6DD6" w:rsidRPr="002B6DD6" w:rsidRDefault="002B6DD6" w:rsidP="005C6543">
            <w:pPr>
              <w:widowControl w:val="0"/>
              <w:suppressLineNumbers/>
              <w:suppressAutoHyphens/>
              <w:jc w:val="center"/>
              <w:rPr>
                <w:color w:val="17365D"/>
                <w:sz w:val="22"/>
                <w:szCs w:val="22"/>
                <w:highlight w:val="yellow"/>
              </w:rPr>
            </w:pPr>
          </w:p>
        </w:tc>
        <w:tc>
          <w:tcPr>
            <w:tcW w:w="850" w:type="dxa"/>
            <w:tcBorders>
              <w:left w:val="nil"/>
              <w:right w:val="nil"/>
            </w:tcBorders>
            <w:shd w:val="clear" w:color="auto" w:fill="F2F2F2"/>
            <w:vAlign w:val="center"/>
          </w:tcPr>
          <w:p w:rsidR="002B6DD6" w:rsidRPr="002B6DD6" w:rsidRDefault="002B6DD6" w:rsidP="005C6543">
            <w:pPr>
              <w:widowControl w:val="0"/>
              <w:suppressLineNumbers/>
              <w:suppressAutoHyphens/>
              <w:jc w:val="center"/>
              <w:rPr>
                <w:color w:val="17365D"/>
                <w:sz w:val="22"/>
                <w:szCs w:val="22"/>
                <w:highlight w:val="yellow"/>
              </w:rPr>
            </w:pPr>
          </w:p>
        </w:tc>
      </w:tr>
    </w:tbl>
    <w:p w:rsidR="002B6DD6" w:rsidRDefault="002B6DD6" w:rsidP="002B6DD6">
      <w:pPr>
        <w:widowControl w:val="0"/>
        <w:suppressLineNumbers/>
        <w:suppressAutoHyphens/>
        <w:jc w:val="center"/>
        <w:rPr>
          <w:sz w:val="28"/>
          <w:szCs w:val="28"/>
        </w:rPr>
      </w:pPr>
    </w:p>
    <w:p w:rsidR="002B6DD6" w:rsidRDefault="002B6DD6" w:rsidP="002B6DD6">
      <w:pPr>
        <w:widowControl w:val="0"/>
        <w:suppressLineNumbers/>
        <w:suppressAutoHyphens/>
        <w:jc w:val="center"/>
        <w:rPr>
          <w:sz w:val="28"/>
          <w:szCs w:val="28"/>
        </w:rPr>
      </w:pPr>
    </w:p>
    <w:tbl>
      <w:tblPr>
        <w:tblW w:w="10313" w:type="dxa"/>
        <w:tblInd w:w="392" w:type="dxa"/>
        <w:tblLook w:val="04A0"/>
      </w:tblPr>
      <w:tblGrid>
        <w:gridCol w:w="6095"/>
        <w:gridCol w:w="4218"/>
      </w:tblGrid>
      <w:tr w:rsidR="002B6DD6" w:rsidTr="005C6543">
        <w:tc>
          <w:tcPr>
            <w:tcW w:w="6095" w:type="dxa"/>
          </w:tcPr>
          <w:p w:rsidR="002B6DD6" w:rsidRPr="005F7327" w:rsidRDefault="002B6DD6" w:rsidP="005C6543">
            <w:pPr>
              <w:widowControl w:val="0"/>
              <w:suppressLineNumbers/>
              <w:suppressAutoHyphens/>
              <w:rPr>
                <w:sz w:val="28"/>
                <w:szCs w:val="28"/>
              </w:rPr>
            </w:pPr>
            <w:bookmarkStart w:id="16" w:name="OLE_LINK115"/>
            <w:bookmarkStart w:id="17" w:name="OLE_LINK116"/>
            <w:r w:rsidRPr="005F7327">
              <w:rPr>
                <w:sz w:val="28"/>
                <w:szCs w:val="28"/>
              </w:rPr>
              <w:t xml:space="preserve">От Заказчика: </w:t>
            </w:r>
          </w:p>
          <w:p w:rsidR="002B6DD6" w:rsidRPr="005F7327" w:rsidRDefault="002B6DD6" w:rsidP="005C6543">
            <w:pPr>
              <w:widowControl w:val="0"/>
              <w:suppressLineNumbers/>
              <w:suppressAutoHyphens/>
              <w:rPr>
                <w:sz w:val="28"/>
                <w:szCs w:val="28"/>
              </w:rPr>
            </w:pPr>
          </w:p>
          <w:p w:rsidR="002B6DD6" w:rsidRPr="002B6DD6" w:rsidRDefault="002B6DD6" w:rsidP="005C6543">
            <w:pPr>
              <w:widowControl w:val="0"/>
              <w:suppressLineNumbers/>
              <w:suppressAutoHyphens/>
              <w:rPr>
                <w:sz w:val="28"/>
                <w:szCs w:val="28"/>
                <w:lang w:val="en-US"/>
              </w:rPr>
            </w:pPr>
            <w:r>
              <w:rPr>
                <w:sz w:val="28"/>
                <w:szCs w:val="28"/>
              </w:rPr>
              <w:t xml:space="preserve">______________ </w:t>
            </w:r>
          </w:p>
          <w:p w:rsidR="002B6DD6" w:rsidRPr="005F7327" w:rsidRDefault="002B6DD6" w:rsidP="005C6543">
            <w:pPr>
              <w:widowControl w:val="0"/>
              <w:suppressLineNumbers/>
              <w:suppressAutoHyphens/>
              <w:rPr>
                <w:sz w:val="28"/>
                <w:szCs w:val="28"/>
              </w:rPr>
            </w:pPr>
          </w:p>
          <w:p w:rsidR="002B6DD6" w:rsidRPr="005F7327" w:rsidRDefault="002B6DD6" w:rsidP="005C6543">
            <w:pPr>
              <w:widowControl w:val="0"/>
              <w:suppressLineNumbers/>
              <w:suppressAutoHyphens/>
            </w:pPr>
            <w:r w:rsidRPr="005F7327">
              <w:rPr>
                <w:sz w:val="28"/>
                <w:szCs w:val="28"/>
              </w:rPr>
              <w:t>«___»___________20</w:t>
            </w:r>
            <w:r>
              <w:rPr>
                <w:sz w:val="28"/>
                <w:szCs w:val="28"/>
              </w:rPr>
              <w:t>20</w:t>
            </w:r>
            <w:r w:rsidRPr="005F7327">
              <w:rPr>
                <w:sz w:val="28"/>
                <w:szCs w:val="28"/>
              </w:rPr>
              <w:t xml:space="preserve"> г.</w:t>
            </w:r>
          </w:p>
        </w:tc>
        <w:tc>
          <w:tcPr>
            <w:tcW w:w="4218" w:type="dxa"/>
          </w:tcPr>
          <w:p w:rsidR="002B6DD6" w:rsidRPr="005F7327" w:rsidRDefault="002B6DD6" w:rsidP="005C6543">
            <w:pPr>
              <w:widowControl w:val="0"/>
              <w:suppressLineNumbers/>
              <w:suppressAutoHyphens/>
              <w:rPr>
                <w:sz w:val="28"/>
                <w:szCs w:val="28"/>
              </w:rPr>
            </w:pPr>
            <w:r w:rsidRPr="005F7327">
              <w:rPr>
                <w:sz w:val="28"/>
                <w:szCs w:val="28"/>
              </w:rPr>
              <w:t>От Исполнителя:</w:t>
            </w:r>
          </w:p>
          <w:p w:rsidR="002B6DD6" w:rsidRPr="005F7327" w:rsidRDefault="002B6DD6" w:rsidP="005C6543">
            <w:pPr>
              <w:widowControl w:val="0"/>
              <w:suppressLineNumbers/>
              <w:suppressAutoHyphens/>
              <w:rPr>
                <w:sz w:val="28"/>
                <w:szCs w:val="28"/>
              </w:rPr>
            </w:pPr>
          </w:p>
          <w:p w:rsidR="002B6DD6" w:rsidRPr="005F7327" w:rsidRDefault="002B6DD6" w:rsidP="005C6543">
            <w:pPr>
              <w:widowControl w:val="0"/>
              <w:suppressLineNumbers/>
              <w:suppressAutoHyphens/>
              <w:rPr>
                <w:sz w:val="28"/>
                <w:szCs w:val="28"/>
              </w:rPr>
            </w:pPr>
            <w:r w:rsidRPr="005F7327">
              <w:rPr>
                <w:sz w:val="28"/>
                <w:szCs w:val="28"/>
              </w:rPr>
              <w:t xml:space="preserve">_____________ </w:t>
            </w:r>
            <w:r>
              <w:rPr>
                <w:sz w:val="26"/>
                <w:szCs w:val="26"/>
              </w:rPr>
              <w:t>Абрамов А.Д.</w:t>
            </w:r>
          </w:p>
          <w:p w:rsidR="002B6DD6" w:rsidRPr="005F7327" w:rsidRDefault="002B6DD6" w:rsidP="005C6543">
            <w:pPr>
              <w:widowControl w:val="0"/>
              <w:suppressLineNumbers/>
              <w:suppressAutoHyphens/>
              <w:rPr>
                <w:sz w:val="28"/>
                <w:szCs w:val="28"/>
              </w:rPr>
            </w:pPr>
          </w:p>
          <w:p w:rsidR="002B6DD6" w:rsidRDefault="002B6DD6" w:rsidP="005C6543">
            <w:pPr>
              <w:widowControl w:val="0"/>
              <w:suppressLineNumbers/>
              <w:suppressAutoHyphens/>
            </w:pPr>
            <w:r w:rsidRPr="005F7327">
              <w:rPr>
                <w:sz w:val="28"/>
                <w:szCs w:val="28"/>
              </w:rPr>
              <w:t>«___»____________20</w:t>
            </w:r>
            <w:r>
              <w:rPr>
                <w:sz w:val="28"/>
                <w:szCs w:val="28"/>
              </w:rPr>
              <w:t xml:space="preserve">20 </w:t>
            </w:r>
            <w:r w:rsidRPr="005F7327">
              <w:rPr>
                <w:sz w:val="28"/>
                <w:szCs w:val="28"/>
              </w:rPr>
              <w:t>г.</w:t>
            </w:r>
          </w:p>
        </w:tc>
      </w:tr>
      <w:bookmarkEnd w:id="16"/>
      <w:bookmarkEnd w:id="17"/>
    </w:tbl>
    <w:p w:rsidR="002B6DD6" w:rsidRDefault="002B6DD6" w:rsidP="002B6DD6">
      <w:pPr>
        <w:widowControl w:val="0"/>
        <w:suppressLineNumbers/>
        <w:suppressAutoHyphens/>
        <w:ind w:left="360"/>
        <w:jc w:val="center"/>
        <w:rPr>
          <w:sz w:val="28"/>
          <w:szCs w:val="28"/>
        </w:rPr>
      </w:pPr>
    </w:p>
    <w:p w:rsidR="002B6DD6" w:rsidRDefault="002B6DD6" w:rsidP="002B6DD6">
      <w:pPr>
        <w:widowControl w:val="0"/>
        <w:suppressLineNumbers/>
        <w:suppressAutoHyphens/>
        <w:jc w:val="right"/>
        <w:rPr>
          <w:sz w:val="28"/>
          <w:szCs w:val="28"/>
        </w:rPr>
      </w:pPr>
    </w:p>
    <w:p w:rsidR="002B6DD6" w:rsidRDefault="002B6DD6" w:rsidP="002B6DD6">
      <w:pPr>
        <w:widowControl w:val="0"/>
        <w:suppressLineNumbers/>
        <w:suppressAutoHyphens/>
        <w:jc w:val="right"/>
        <w:rPr>
          <w:sz w:val="28"/>
          <w:szCs w:val="28"/>
        </w:rPr>
      </w:pPr>
    </w:p>
    <w:p w:rsidR="002B6DD6" w:rsidRDefault="002B6DD6" w:rsidP="002B6DD6">
      <w:pPr>
        <w:widowControl w:val="0"/>
        <w:suppressLineNumbers/>
        <w:suppressAutoHyphens/>
        <w:jc w:val="right"/>
        <w:rPr>
          <w:sz w:val="28"/>
          <w:szCs w:val="28"/>
        </w:rPr>
      </w:pPr>
    </w:p>
    <w:p w:rsidR="002B6DD6" w:rsidRDefault="002B6DD6" w:rsidP="002B6DD6">
      <w:pPr>
        <w:widowControl w:val="0"/>
        <w:suppressLineNumbers/>
        <w:suppressAutoHyphens/>
        <w:jc w:val="right"/>
        <w:rPr>
          <w:sz w:val="28"/>
          <w:szCs w:val="28"/>
        </w:rPr>
      </w:pPr>
    </w:p>
    <w:p w:rsidR="002B6DD6" w:rsidRDefault="002B6DD6" w:rsidP="002B6DD6">
      <w:pPr>
        <w:widowControl w:val="0"/>
        <w:suppressLineNumbers/>
        <w:suppressAutoHyphens/>
        <w:jc w:val="right"/>
        <w:rPr>
          <w:sz w:val="28"/>
          <w:szCs w:val="28"/>
        </w:rPr>
      </w:pPr>
    </w:p>
    <w:p w:rsidR="002B6DD6" w:rsidRDefault="002B6DD6" w:rsidP="002B6DD6">
      <w:pPr>
        <w:widowControl w:val="0"/>
        <w:suppressLineNumbers/>
        <w:suppressAutoHyphens/>
        <w:jc w:val="right"/>
        <w:rPr>
          <w:sz w:val="28"/>
          <w:szCs w:val="28"/>
        </w:rPr>
      </w:pPr>
    </w:p>
    <w:p w:rsidR="002473D8" w:rsidRPr="00E436CB" w:rsidRDefault="002473D8" w:rsidP="007E381E">
      <w:pPr>
        <w:widowControl w:val="0"/>
        <w:suppressLineNumbers/>
        <w:suppressAutoHyphens/>
        <w:ind w:left="4820"/>
        <w:rPr>
          <w:sz w:val="28"/>
          <w:szCs w:val="28"/>
        </w:rPr>
      </w:pPr>
    </w:p>
    <w:p w:rsidR="00247DF5" w:rsidRPr="00E436CB" w:rsidRDefault="00247DF5" w:rsidP="007E381E">
      <w:pPr>
        <w:widowControl w:val="0"/>
        <w:suppressLineNumbers/>
        <w:suppressAutoHyphens/>
        <w:ind w:left="4820"/>
        <w:rPr>
          <w:sz w:val="28"/>
          <w:szCs w:val="28"/>
        </w:rPr>
      </w:pPr>
      <w:r w:rsidRPr="00E436CB">
        <w:rPr>
          <w:sz w:val="28"/>
          <w:szCs w:val="28"/>
        </w:rPr>
        <w:t>Приложение № 2</w:t>
      </w:r>
    </w:p>
    <w:p w:rsidR="00247DF5" w:rsidRPr="00E436CB" w:rsidRDefault="00247DF5" w:rsidP="007E381E">
      <w:pPr>
        <w:widowControl w:val="0"/>
        <w:suppressLineNumbers/>
        <w:suppressAutoHyphens/>
        <w:ind w:left="4820"/>
        <w:rPr>
          <w:sz w:val="28"/>
          <w:szCs w:val="28"/>
        </w:rPr>
      </w:pPr>
      <w:r w:rsidRPr="00E436CB">
        <w:rPr>
          <w:sz w:val="28"/>
          <w:szCs w:val="28"/>
        </w:rPr>
        <w:t xml:space="preserve">к договору </w:t>
      </w:r>
      <w:r w:rsidR="00630F38" w:rsidRPr="00E436CB">
        <w:rPr>
          <w:sz w:val="28"/>
          <w:szCs w:val="28"/>
        </w:rPr>
        <w:t xml:space="preserve">на оказание услуг </w:t>
      </w:r>
      <w:r w:rsidRPr="00E436CB">
        <w:rPr>
          <w:sz w:val="28"/>
          <w:szCs w:val="28"/>
        </w:rPr>
        <w:t xml:space="preserve">№ </w:t>
      </w:r>
    </w:p>
    <w:p w:rsidR="00247DF5" w:rsidRPr="00E436CB" w:rsidRDefault="001E1CF6" w:rsidP="007E381E">
      <w:pPr>
        <w:widowControl w:val="0"/>
        <w:suppressLineNumbers/>
        <w:suppressAutoHyphens/>
        <w:ind w:left="4820"/>
        <w:rPr>
          <w:sz w:val="28"/>
          <w:szCs w:val="28"/>
        </w:rPr>
      </w:pPr>
      <w:bookmarkStart w:id="18" w:name="OLE_LINK184"/>
      <w:bookmarkStart w:id="19" w:name="OLE_LINK185"/>
      <w:r w:rsidRPr="00E436CB">
        <w:rPr>
          <w:sz w:val="28"/>
          <w:szCs w:val="28"/>
        </w:rPr>
        <w:t>от «__» _______</w:t>
      </w:r>
      <w:r w:rsidR="007B06A0" w:rsidRPr="00E436CB">
        <w:rPr>
          <w:sz w:val="28"/>
          <w:szCs w:val="28"/>
        </w:rPr>
        <w:t xml:space="preserve"> </w:t>
      </w:r>
      <w:r w:rsidR="000D0674">
        <w:rPr>
          <w:sz w:val="28"/>
          <w:szCs w:val="28"/>
        </w:rPr>
        <w:t xml:space="preserve"> 20</w:t>
      </w:r>
      <w:r w:rsidR="000D0674" w:rsidRPr="001D4B72">
        <w:rPr>
          <w:sz w:val="28"/>
          <w:szCs w:val="28"/>
        </w:rPr>
        <w:t>20</w:t>
      </w:r>
      <w:r w:rsidR="00247DF5" w:rsidRPr="00E436CB">
        <w:rPr>
          <w:sz w:val="28"/>
          <w:szCs w:val="28"/>
        </w:rPr>
        <w:t xml:space="preserve"> г</w:t>
      </w:r>
      <w:r w:rsidR="00B7236C" w:rsidRPr="00E436CB">
        <w:rPr>
          <w:sz w:val="28"/>
          <w:szCs w:val="28"/>
        </w:rPr>
        <w:t>.</w:t>
      </w:r>
    </w:p>
    <w:bookmarkEnd w:id="18"/>
    <w:bookmarkEnd w:id="19"/>
    <w:p w:rsidR="00247DF5" w:rsidRPr="00E436CB" w:rsidRDefault="00247DF5" w:rsidP="00247DF5">
      <w:pPr>
        <w:widowControl w:val="0"/>
        <w:suppressLineNumbers/>
        <w:suppressAutoHyphens/>
        <w:jc w:val="center"/>
        <w:rPr>
          <w:sz w:val="28"/>
          <w:szCs w:val="28"/>
        </w:rPr>
      </w:pPr>
    </w:p>
    <w:p w:rsidR="00247DF5" w:rsidRPr="00E436CB" w:rsidRDefault="00247DF5" w:rsidP="00247DF5">
      <w:pPr>
        <w:widowControl w:val="0"/>
        <w:suppressLineNumbers/>
        <w:suppressAutoHyphens/>
        <w:jc w:val="center"/>
        <w:rPr>
          <w:b/>
          <w:bCs/>
          <w:sz w:val="28"/>
          <w:szCs w:val="28"/>
        </w:rPr>
      </w:pPr>
    </w:p>
    <w:p w:rsidR="00247DF5" w:rsidRPr="00E436CB" w:rsidRDefault="00247DF5" w:rsidP="00247DF5">
      <w:pPr>
        <w:widowControl w:val="0"/>
        <w:suppressLineNumbers/>
        <w:suppressAutoHyphens/>
        <w:jc w:val="center"/>
        <w:rPr>
          <w:b/>
          <w:sz w:val="28"/>
          <w:szCs w:val="28"/>
        </w:rPr>
      </w:pPr>
      <w:bookmarkStart w:id="20" w:name="OLE_LINK163"/>
      <w:bookmarkStart w:id="21" w:name="OLE_LINK164"/>
      <w:bookmarkStart w:id="22" w:name="OLE_LINK165"/>
      <w:bookmarkStart w:id="23" w:name="OLE_LINK166"/>
      <w:r w:rsidRPr="00E436CB">
        <w:rPr>
          <w:b/>
          <w:sz w:val="28"/>
          <w:szCs w:val="28"/>
        </w:rPr>
        <w:t>Калькуляция</w:t>
      </w:r>
    </w:p>
    <w:p w:rsidR="001637E3" w:rsidRPr="00E436CB" w:rsidRDefault="00247DF5" w:rsidP="001637E3">
      <w:pPr>
        <w:widowControl w:val="0"/>
        <w:suppressLineNumbers/>
        <w:suppressAutoHyphens/>
        <w:jc w:val="center"/>
        <w:rPr>
          <w:sz w:val="28"/>
          <w:szCs w:val="28"/>
        </w:rPr>
      </w:pPr>
      <w:bookmarkStart w:id="24" w:name="OLE_LINK186"/>
      <w:bookmarkStart w:id="25" w:name="OLE_LINK187"/>
      <w:r w:rsidRPr="00E436CB">
        <w:rPr>
          <w:sz w:val="28"/>
          <w:szCs w:val="28"/>
        </w:rPr>
        <w:t xml:space="preserve">стоимости услуг по </w:t>
      </w:r>
      <w:r w:rsidR="00BF6182" w:rsidRPr="00E436CB">
        <w:rPr>
          <w:sz w:val="28"/>
          <w:szCs w:val="28"/>
        </w:rPr>
        <w:t xml:space="preserve">дефектоскопии </w:t>
      </w:r>
      <w:bookmarkStart w:id="26" w:name="OLE_LINK23"/>
      <w:bookmarkStart w:id="27" w:name="OLE_LINK24"/>
      <w:bookmarkStart w:id="28" w:name="OLE_LINK25"/>
      <w:r w:rsidR="00FF149D">
        <w:rPr>
          <w:sz w:val="28"/>
          <w:szCs w:val="28"/>
        </w:rPr>
        <w:t>путей необщего пользования</w:t>
      </w:r>
    </w:p>
    <w:p w:rsidR="001637E3" w:rsidRDefault="001637E3" w:rsidP="001637E3">
      <w:pPr>
        <w:widowControl w:val="0"/>
        <w:suppressLineNumbers/>
        <w:suppressAutoHyphens/>
        <w:jc w:val="center"/>
        <w:rPr>
          <w:sz w:val="28"/>
          <w:szCs w:val="28"/>
        </w:rPr>
      </w:pPr>
    </w:p>
    <w:tbl>
      <w:tblPr>
        <w:tblW w:w="8640" w:type="dxa"/>
        <w:jc w:val="center"/>
        <w:tblLook w:val="04A0"/>
      </w:tblPr>
      <w:tblGrid>
        <w:gridCol w:w="6720"/>
        <w:gridCol w:w="1920"/>
      </w:tblGrid>
      <w:tr w:rsidR="004D4437" w:rsidRPr="004D4437" w:rsidTr="00FF149D">
        <w:trPr>
          <w:trHeight w:val="255"/>
          <w:jc w:val="center"/>
        </w:trPr>
        <w:tc>
          <w:tcPr>
            <w:tcW w:w="67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bookmarkEnd w:id="26"/>
          <w:bookmarkEnd w:id="27"/>
          <w:bookmarkEnd w:id="28"/>
          <w:p w:rsidR="004D4437" w:rsidRPr="004D4437" w:rsidRDefault="004D4437">
            <w:pPr>
              <w:jc w:val="center"/>
              <w:rPr>
                <w:sz w:val="28"/>
                <w:szCs w:val="20"/>
              </w:rPr>
            </w:pPr>
            <w:r w:rsidRPr="004D4437">
              <w:rPr>
                <w:sz w:val="28"/>
                <w:szCs w:val="20"/>
              </w:rPr>
              <w:t>Наименование статей затрат</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4D4437" w:rsidRPr="004D4437" w:rsidRDefault="004D4437">
            <w:pPr>
              <w:jc w:val="center"/>
              <w:rPr>
                <w:sz w:val="28"/>
                <w:szCs w:val="20"/>
              </w:rPr>
            </w:pPr>
            <w:r w:rsidRPr="004D4437">
              <w:rPr>
                <w:sz w:val="28"/>
                <w:szCs w:val="20"/>
              </w:rPr>
              <w:t>Сумма, руб.</w:t>
            </w:r>
          </w:p>
        </w:tc>
      </w:tr>
      <w:tr w:rsidR="005601BC" w:rsidRPr="004D4437" w:rsidTr="00B16EE4">
        <w:trPr>
          <w:trHeight w:val="255"/>
          <w:jc w:val="center"/>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1BC" w:rsidRPr="004D4437" w:rsidRDefault="005601BC" w:rsidP="005601BC">
            <w:pPr>
              <w:rPr>
                <w:sz w:val="28"/>
                <w:szCs w:val="20"/>
              </w:rPr>
            </w:pPr>
            <w:r w:rsidRPr="004D4437">
              <w:rPr>
                <w:sz w:val="28"/>
                <w:szCs w:val="20"/>
              </w:rPr>
              <w:t>1. Заработная плата</w:t>
            </w:r>
          </w:p>
        </w:tc>
        <w:tc>
          <w:tcPr>
            <w:tcW w:w="1920" w:type="dxa"/>
            <w:tcBorders>
              <w:top w:val="single" w:sz="4" w:space="0" w:color="auto"/>
              <w:left w:val="nil"/>
              <w:bottom w:val="single" w:sz="4" w:space="0" w:color="auto"/>
              <w:right w:val="single" w:sz="4" w:space="0" w:color="000000"/>
            </w:tcBorders>
            <w:shd w:val="clear" w:color="auto" w:fill="auto"/>
            <w:noWrap/>
            <w:hideMark/>
          </w:tcPr>
          <w:p w:rsidR="005601BC" w:rsidRPr="004D4437" w:rsidRDefault="005601BC" w:rsidP="005601BC">
            <w:pPr>
              <w:jc w:val="center"/>
              <w:rPr>
                <w:sz w:val="28"/>
                <w:szCs w:val="20"/>
              </w:rPr>
            </w:pPr>
          </w:p>
        </w:tc>
      </w:tr>
      <w:tr w:rsidR="005601BC" w:rsidRPr="004D4437" w:rsidTr="00B16EE4">
        <w:trPr>
          <w:trHeight w:val="255"/>
          <w:jc w:val="center"/>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1BC" w:rsidRPr="004D4437" w:rsidRDefault="005601BC" w:rsidP="005601BC">
            <w:pPr>
              <w:rPr>
                <w:sz w:val="28"/>
                <w:szCs w:val="20"/>
              </w:rPr>
            </w:pPr>
            <w:r w:rsidRPr="004D4437">
              <w:rPr>
                <w:sz w:val="28"/>
                <w:szCs w:val="20"/>
              </w:rPr>
              <w:t>2. Начисления на заработную плату (30,2%)</w:t>
            </w:r>
          </w:p>
        </w:tc>
        <w:tc>
          <w:tcPr>
            <w:tcW w:w="1920" w:type="dxa"/>
            <w:tcBorders>
              <w:top w:val="single" w:sz="4" w:space="0" w:color="auto"/>
              <w:left w:val="nil"/>
              <w:bottom w:val="single" w:sz="4" w:space="0" w:color="auto"/>
              <w:right w:val="single" w:sz="4" w:space="0" w:color="auto"/>
            </w:tcBorders>
            <w:shd w:val="clear" w:color="auto" w:fill="auto"/>
            <w:noWrap/>
            <w:hideMark/>
          </w:tcPr>
          <w:p w:rsidR="005601BC" w:rsidRPr="004D4437" w:rsidRDefault="005601BC" w:rsidP="005601BC">
            <w:pPr>
              <w:jc w:val="center"/>
              <w:rPr>
                <w:sz w:val="28"/>
                <w:szCs w:val="20"/>
              </w:rPr>
            </w:pPr>
          </w:p>
        </w:tc>
      </w:tr>
      <w:tr w:rsidR="005601BC" w:rsidRPr="004D4437" w:rsidTr="00B16EE4">
        <w:trPr>
          <w:trHeight w:val="255"/>
          <w:jc w:val="center"/>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1BC" w:rsidRPr="004D4437" w:rsidRDefault="005601BC" w:rsidP="005601BC">
            <w:pPr>
              <w:rPr>
                <w:sz w:val="28"/>
                <w:szCs w:val="20"/>
              </w:rPr>
            </w:pPr>
            <w:r w:rsidRPr="004D4437">
              <w:rPr>
                <w:sz w:val="28"/>
                <w:szCs w:val="20"/>
              </w:rPr>
              <w:t>3. Производственные расходы, в том числе:</w:t>
            </w:r>
          </w:p>
        </w:tc>
        <w:tc>
          <w:tcPr>
            <w:tcW w:w="1920" w:type="dxa"/>
            <w:tcBorders>
              <w:top w:val="single" w:sz="4" w:space="0" w:color="auto"/>
              <w:left w:val="nil"/>
              <w:bottom w:val="single" w:sz="4" w:space="0" w:color="auto"/>
              <w:right w:val="single" w:sz="4" w:space="0" w:color="auto"/>
            </w:tcBorders>
            <w:shd w:val="clear" w:color="auto" w:fill="auto"/>
            <w:noWrap/>
            <w:hideMark/>
          </w:tcPr>
          <w:p w:rsidR="005601BC" w:rsidRPr="004D4437" w:rsidRDefault="005601BC" w:rsidP="005601BC">
            <w:pPr>
              <w:jc w:val="center"/>
              <w:rPr>
                <w:sz w:val="28"/>
                <w:szCs w:val="20"/>
              </w:rPr>
            </w:pPr>
          </w:p>
        </w:tc>
      </w:tr>
      <w:tr w:rsidR="005601BC" w:rsidRPr="004D4437" w:rsidTr="00B16EE4">
        <w:trPr>
          <w:trHeight w:val="255"/>
          <w:jc w:val="center"/>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1BC" w:rsidRPr="004D4437" w:rsidRDefault="005601BC" w:rsidP="005601BC">
            <w:pPr>
              <w:rPr>
                <w:sz w:val="28"/>
                <w:szCs w:val="20"/>
              </w:rPr>
            </w:pPr>
            <w:r w:rsidRPr="004D4437">
              <w:rPr>
                <w:sz w:val="28"/>
                <w:szCs w:val="20"/>
              </w:rPr>
              <w:t>3.1 Материалы</w:t>
            </w:r>
          </w:p>
        </w:tc>
        <w:tc>
          <w:tcPr>
            <w:tcW w:w="1920" w:type="dxa"/>
            <w:tcBorders>
              <w:top w:val="single" w:sz="4" w:space="0" w:color="auto"/>
              <w:left w:val="nil"/>
              <w:bottom w:val="single" w:sz="4" w:space="0" w:color="auto"/>
              <w:right w:val="single" w:sz="4" w:space="0" w:color="auto"/>
            </w:tcBorders>
            <w:shd w:val="clear" w:color="auto" w:fill="auto"/>
            <w:noWrap/>
            <w:hideMark/>
          </w:tcPr>
          <w:p w:rsidR="005601BC" w:rsidRPr="004D4437" w:rsidRDefault="005601BC" w:rsidP="005601BC">
            <w:pPr>
              <w:jc w:val="center"/>
              <w:rPr>
                <w:sz w:val="28"/>
                <w:szCs w:val="20"/>
              </w:rPr>
            </w:pPr>
          </w:p>
        </w:tc>
      </w:tr>
      <w:tr w:rsidR="005601BC" w:rsidRPr="004D4437" w:rsidTr="00E2487B">
        <w:trPr>
          <w:trHeight w:val="255"/>
          <w:jc w:val="center"/>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1BC" w:rsidRPr="004D4437" w:rsidRDefault="005601BC" w:rsidP="005601BC">
            <w:pPr>
              <w:rPr>
                <w:sz w:val="28"/>
                <w:szCs w:val="20"/>
              </w:rPr>
            </w:pPr>
            <w:r w:rsidRPr="004D4437">
              <w:rPr>
                <w:sz w:val="28"/>
                <w:szCs w:val="20"/>
              </w:rPr>
              <w:t>3.</w:t>
            </w:r>
            <w:r>
              <w:rPr>
                <w:sz w:val="28"/>
                <w:szCs w:val="20"/>
              </w:rPr>
              <w:t>2</w:t>
            </w:r>
            <w:r w:rsidRPr="004D4437">
              <w:rPr>
                <w:sz w:val="28"/>
                <w:szCs w:val="20"/>
              </w:rPr>
              <w:t xml:space="preserve"> Амортизация (3% от ст.5)</w:t>
            </w:r>
          </w:p>
        </w:tc>
        <w:tc>
          <w:tcPr>
            <w:tcW w:w="1920" w:type="dxa"/>
            <w:tcBorders>
              <w:top w:val="single" w:sz="4" w:space="0" w:color="auto"/>
              <w:left w:val="nil"/>
              <w:bottom w:val="single" w:sz="4" w:space="0" w:color="auto"/>
              <w:right w:val="single" w:sz="4" w:space="0" w:color="auto"/>
            </w:tcBorders>
            <w:shd w:val="clear" w:color="auto" w:fill="auto"/>
            <w:noWrap/>
            <w:hideMark/>
          </w:tcPr>
          <w:p w:rsidR="005601BC" w:rsidRPr="004D4437" w:rsidRDefault="005601BC" w:rsidP="005601BC">
            <w:pPr>
              <w:jc w:val="center"/>
              <w:rPr>
                <w:sz w:val="28"/>
                <w:szCs w:val="20"/>
              </w:rPr>
            </w:pPr>
          </w:p>
        </w:tc>
      </w:tr>
      <w:tr w:rsidR="005601BC" w:rsidRPr="004D4437" w:rsidTr="00E2487B">
        <w:trPr>
          <w:trHeight w:val="255"/>
          <w:jc w:val="center"/>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1BC" w:rsidRPr="004D4437" w:rsidRDefault="005601BC" w:rsidP="005601BC">
            <w:pPr>
              <w:rPr>
                <w:sz w:val="28"/>
                <w:szCs w:val="20"/>
              </w:rPr>
            </w:pPr>
            <w:r w:rsidRPr="004D4437">
              <w:rPr>
                <w:sz w:val="28"/>
                <w:szCs w:val="20"/>
              </w:rPr>
              <w:t>3.</w:t>
            </w:r>
            <w:r>
              <w:rPr>
                <w:sz w:val="28"/>
                <w:szCs w:val="20"/>
              </w:rPr>
              <w:t>3</w:t>
            </w:r>
            <w:r w:rsidRPr="004D4437">
              <w:rPr>
                <w:sz w:val="28"/>
                <w:szCs w:val="20"/>
              </w:rPr>
              <w:t xml:space="preserve"> Ремонтный фонд (2% от ст.5)</w:t>
            </w:r>
          </w:p>
        </w:tc>
        <w:tc>
          <w:tcPr>
            <w:tcW w:w="1920" w:type="dxa"/>
            <w:tcBorders>
              <w:top w:val="single" w:sz="4" w:space="0" w:color="auto"/>
              <w:left w:val="nil"/>
              <w:bottom w:val="single" w:sz="4" w:space="0" w:color="auto"/>
              <w:right w:val="single" w:sz="4" w:space="0" w:color="auto"/>
            </w:tcBorders>
            <w:shd w:val="clear" w:color="auto" w:fill="auto"/>
            <w:noWrap/>
            <w:hideMark/>
          </w:tcPr>
          <w:p w:rsidR="005601BC" w:rsidRPr="004D4437" w:rsidRDefault="005601BC" w:rsidP="005601BC">
            <w:pPr>
              <w:jc w:val="center"/>
              <w:rPr>
                <w:sz w:val="28"/>
                <w:szCs w:val="20"/>
              </w:rPr>
            </w:pPr>
          </w:p>
        </w:tc>
      </w:tr>
      <w:tr w:rsidR="005601BC" w:rsidRPr="004D4437" w:rsidTr="00774182">
        <w:trPr>
          <w:trHeight w:val="255"/>
          <w:jc w:val="center"/>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1BC" w:rsidRPr="004D4437" w:rsidRDefault="005601BC" w:rsidP="005601BC">
            <w:pPr>
              <w:rPr>
                <w:sz w:val="28"/>
                <w:szCs w:val="20"/>
              </w:rPr>
            </w:pPr>
            <w:r w:rsidRPr="004D4437">
              <w:rPr>
                <w:sz w:val="28"/>
                <w:szCs w:val="20"/>
              </w:rPr>
              <w:t>4. Прочие  расходы</w:t>
            </w:r>
          </w:p>
        </w:tc>
        <w:tc>
          <w:tcPr>
            <w:tcW w:w="1920" w:type="dxa"/>
            <w:tcBorders>
              <w:top w:val="single" w:sz="4" w:space="0" w:color="auto"/>
              <w:left w:val="nil"/>
              <w:bottom w:val="single" w:sz="4" w:space="0" w:color="auto"/>
              <w:right w:val="single" w:sz="4" w:space="0" w:color="auto"/>
            </w:tcBorders>
            <w:shd w:val="clear" w:color="auto" w:fill="auto"/>
            <w:noWrap/>
            <w:hideMark/>
          </w:tcPr>
          <w:p w:rsidR="005601BC" w:rsidRPr="004D4437" w:rsidRDefault="005601BC" w:rsidP="005601BC">
            <w:pPr>
              <w:jc w:val="center"/>
              <w:rPr>
                <w:sz w:val="28"/>
                <w:szCs w:val="20"/>
              </w:rPr>
            </w:pPr>
          </w:p>
        </w:tc>
      </w:tr>
      <w:tr w:rsidR="005601BC" w:rsidRPr="004D4437" w:rsidTr="00774182">
        <w:trPr>
          <w:trHeight w:val="300"/>
          <w:jc w:val="center"/>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1BC" w:rsidRPr="004D4437" w:rsidRDefault="005601BC" w:rsidP="005601BC">
            <w:pPr>
              <w:rPr>
                <w:b/>
                <w:bCs/>
                <w:sz w:val="28"/>
                <w:szCs w:val="20"/>
              </w:rPr>
            </w:pPr>
            <w:r w:rsidRPr="004D4437">
              <w:rPr>
                <w:b/>
                <w:bCs/>
                <w:sz w:val="28"/>
                <w:szCs w:val="20"/>
              </w:rPr>
              <w:t>5. Итого   затрат</w:t>
            </w:r>
          </w:p>
        </w:tc>
        <w:tc>
          <w:tcPr>
            <w:tcW w:w="1920" w:type="dxa"/>
            <w:tcBorders>
              <w:top w:val="single" w:sz="4" w:space="0" w:color="auto"/>
              <w:left w:val="nil"/>
              <w:bottom w:val="single" w:sz="4" w:space="0" w:color="auto"/>
              <w:right w:val="single" w:sz="4" w:space="0" w:color="auto"/>
            </w:tcBorders>
            <w:shd w:val="clear" w:color="auto" w:fill="auto"/>
            <w:noWrap/>
            <w:hideMark/>
          </w:tcPr>
          <w:p w:rsidR="005601BC" w:rsidRPr="005601BC" w:rsidRDefault="005601BC" w:rsidP="005601BC">
            <w:pPr>
              <w:jc w:val="center"/>
              <w:rPr>
                <w:sz w:val="28"/>
                <w:szCs w:val="20"/>
              </w:rPr>
            </w:pPr>
          </w:p>
        </w:tc>
      </w:tr>
      <w:tr w:rsidR="005601BC" w:rsidRPr="004D4437" w:rsidTr="00774182">
        <w:trPr>
          <w:trHeight w:val="255"/>
          <w:jc w:val="center"/>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1BC" w:rsidRPr="004D4437" w:rsidRDefault="005601BC" w:rsidP="005601BC">
            <w:pPr>
              <w:rPr>
                <w:sz w:val="28"/>
                <w:szCs w:val="20"/>
              </w:rPr>
            </w:pPr>
            <w:r w:rsidRPr="004D4437">
              <w:rPr>
                <w:sz w:val="28"/>
                <w:szCs w:val="20"/>
              </w:rPr>
              <w:t>6. Накладные расходы (10% от ст.8)</w:t>
            </w:r>
          </w:p>
        </w:tc>
        <w:tc>
          <w:tcPr>
            <w:tcW w:w="1920" w:type="dxa"/>
            <w:tcBorders>
              <w:top w:val="single" w:sz="4" w:space="0" w:color="auto"/>
              <w:left w:val="nil"/>
              <w:bottom w:val="single" w:sz="4" w:space="0" w:color="auto"/>
              <w:right w:val="single" w:sz="4" w:space="0" w:color="auto"/>
            </w:tcBorders>
            <w:shd w:val="clear" w:color="auto" w:fill="auto"/>
            <w:noWrap/>
            <w:hideMark/>
          </w:tcPr>
          <w:p w:rsidR="005601BC" w:rsidRPr="004D4437" w:rsidRDefault="005601BC" w:rsidP="005601BC">
            <w:pPr>
              <w:jc w:val="center"/>
              <w:rPr>
                <w:sz w:val="28"/>
                <w:szCs w:val="20"/>
              </w:rPr>
            </w:pPr>
          </w:p>
        </w:tc>
      </w:tr>
      <w:tr w:rsidR="005601BC" w:rsidRPr="004D4437" w:rsidTr="00774182">
        <w:trPr>
          <w:trHeight w:val="255"/>
          <w:jc w:val="center"/>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1BC" w:rsidRPr="004D4437" w:rsidRDefault="002B6DD6" w:rsidP="005601BC">
            <w:pPr>
              <w:rPr>
                <w:sz w:val="28"/>
                <w:szCs w:val="20"/>
              </w:rPr>
            </w:pPr>
            <w:r>
              <w:rPr>
                <w:sz w:val="28"/>
                <w:szCs w:val="20"/>
              </w:rPr>
              <w:t>7. Рентабельность (</w:t>
            </w:r>
            <w:r>
              <w:rPr>
                <w:sz w:val="28"/>
                <w:szCs w:val="20"/>
                <w:lang w:val="en-US"/>
              </w:rPr>
              <w:t>7</w:t>
            </w:r>
            <w:r w:rsidR="005601BC" w:rsidRPr="004D4437">
              <w:rPr>
                <w:sz w:val="28"/>
                <w:szCs w:val="20"/>
              </w:rPr>
              <w:t xml:space="preserve">% от ст.5) </w:t>
            </w:r>
          </w:p>
        </w:tc>
        <w:tc>
          <w:tcPr>
            <w:tcW w:w="1920" w:type="dxa"/>
            <w:tcBorders>
              <w:top w:val="single" w:sz="4" w:space="0" w:color="auto"/>
              <w:left w:val="nil"/>
              <w:bottom w:val="single" w:sz="4" w:space="0" w:color="auto"/>
              <w:right w:val="single" w:sz="4" w:space="0" w:color="auto"/>
            </w:tcBorders>
            <w:shd w:val="clear" w:color="auto" w:fill="auto"/>
            <w:noWrap/>
            <w:hideMark/>
          </w:tcPr>
          <w:p w:rsidR="005601BC" w:rsidRPr="004D4437" w:rsidRDefault="005601BC" w:rsidP="005601BC">
            <w:pPr>
              <w:jc w:val="center"/>
              <w:rPr>
                <w:sz w:val="28"/>
                <w:szCs w:val="20"/>
              </w:rPr>
            </w:pPr>
          </w:p>
        </w:tc>
      </w:tr>
      <w:tr w:rsidR="005601BC" w:rsidRPr="004D4437" w:rsidTr="00774182">
        <w:trPr>
          <w:trHeight w:val="255"/>
          <w:jc w:val="center"/>
        </w:trPr>
        <w:tc>
          <w:tcPr>
            <w:tcW w:w="67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601BC" w:rsidRPr="004D4437" w:rsidRDefault="005601BC" w:rsidP="005601BC">
            <w:pPr>
              <w:rPr>
                <w:b/>
                <w:bCs/>
                <w:sz w:val="28"/>
                <w:szCs w:val="20"/>
              </w:rPr>
            </w:pPr>
            <w:r w:rsidRPr="004D4437">
              <w:rPr>
                <w:b/>
                <w:bCs/>
                <w:sz w:val="28"/>
                <w:szCs w:val="20"/>
              </w:rPr>
              <w:t>8.Сумма договора (без НДС)</w:t>
            </w:r>
          </w:p>
        </w:tc>
        <w:tc>
          <w:tcPr>
            <w:tcW w:w="1920" w:type="dxa"/>
            <w:tcBorders>
              <w:top w:val="single" w:sz="4" w:space="0" w:color="auto"/>
              <w:left w:val="nil"/>
              <w:bottom w:val="single" w:sz="4" w:space="0" w:color="auto"/>
              <w:right w:val="single" w:sz="4" w:space="0" w:color="000000"/>
            </w:tcBorders>
            <w:shd w:val="clear" w:color="auto" w:fill="auto"/>
            <w:noWrap/>
            <w:hideMark/>
          </w:tcPr>
          <w:p w:rsidR="005601BC" w:rsidRPr="005601BC" w:rsidRDefault="005601BC" w:rsidP="005601BC">
            <w:pPr>
              <w:jc w:val="center"/>
              <w:rPr>
                <w:sz w:val="28"/>
                <w:szCs w:val="20"/>
              </w:rPr>
            </w:pPr>
          </w:p>
        </w:tc>
      </w:tr>
      <w:tr w:rsidR="005601BC" w:rsidRPr="004D4437" w:rsidTr="00774182">
        <w:trPr>
          <w:trHeight w:val="255"/>
          <w:jc w:val="center"/>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1BC" w:rsidRPr="004D4437" w:rsidRDefault="005601BC" w:rsidP="005601BC">
            <w:pPr>
              <w:rPr>
                <w:sz w:val="28"/>
                <w:szCs w:val="20"/>
              </w:rPr>
            </w:pPr>
            <w:r w:rsidRPr="004D4437">
              <w:rPr>
                <w:sz w:val="28"/>
                <w:szCs w:val="20"/>
              </w:rPr>
              <w:t>9. НДС (20%)</w:t>
            </w:r>
          </w:p>
        </w:tc>
        <w:tc>
          <w:tcPr>
            <w:tcW w:w="1920" w:type="dxa"/>
            <w:tcBorders>
              <w:top w:val="single" w:sz="4" w:space="0" w:color="auto"/>
              <w:left w:val="nil"/>
              <w:bottom w:val="single" w:sz="4" w:space="0" w:color="auto"/>
              <w:right w:val="single" w:sz="4" w:space="0" w:color="auto"/>
            </w:tcBorders>
            <w:shd w:val="clear" w:color="auto" w:fill="auto"/>
            <w:noWrap/>
            <w:hideMark/>
          </w:tcPr>
          <w:p w:rsidR="005601BC" w:rsidRPr="004D4437" w:rsidRDefault="005601BC" w:rsidP="005601BC">
            <w:pPr>
              <w:jc w:val="center"/>
              <w:rPr>
                <w:sz w:val="28"/>
                <w:szCs w:val="20"/>
              </w:rPr>
            </w:pPr>
          </w:p>
        </w:tc>
      </w:tr>
      <w:tr w:rsidR="005601BC" w:rsidRPr="004D4437" w:rsidTr="00774182">
        <w:trPr>
          <w:trHeight w:val="255"/>
          <w:jc w:val="center"/>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1BC" w:rsidRPr="004D4437" w:rsidRDefault="005601BC" w:rsidP="005601BC">
            <w:pPr>
              <w:rPr>
                <w:b/>
                <w:bCs/>
                <w:sz w:val="28"/>
                <w:szCs w:val="20"/>
              </w:rPr>
            </w:pPr>
            <w:r w:rsidRPr="004D4437">
              <w:rPr>
                <w:b/>
                <w:bCs/>
                <w:sz w:val="28"/>
                <w:szCs w:val="20"/>
              </w:rPr>
              <w:t>10. ВСЕГО</w:t>
            </w:r>
          </w:p>
        </w:tc>
        <w:tc>
          <w:tcPr>
            <w:tcW w:w="1920" w:type="dxa"/>
            <w:tcBorders>
              <w:top w:val="single" w:sz="4" w:space="0" w:color="auto"/>
              <w:left w:val="nil"/>
              <w:bottom w:val="single" w:sz="4" w:space="0" w:color="auto"/>
              <w:right w:val="single" w:sz="4" w:space="0" w:color="000000"/>
            </w:tcBorders>
            <w:shd w:val="clear" w:color="auto" w:fill="auto"/>
            <w:noWrap/>
            <w:hideMark/>
          </w:tcPr>
          <w:p w:rsidR="005601BC" w:rsidRPr="005601BC" w:rsidRDefault="005601BC" w:rsidP="005601BC">
            <w:pPr>
              <w:jc w:val="center"/>
              <w:rPr>
                <w:sz w:val="28"/>
                <w:szCs w:val="20"/>
              </w:rPr>
            </w:pPr>
          </w:p>
        </w:tc>
      </w:tr>
    </w:tbl>
    <w:p w:rsidR="002F4D72" w:rsidRPr="00E436CB" w:rsidRDefault="002F4D72" w:rsidP="00247DF5">
      <w:pPr>
        <w:widowControl w:val="0"/>
        <w:suppressLineNumbers/>
        <w:suppressAutoHyphens/>
        <w:jc w:val="center"/>
        <w:rPr>
          <w:sz w:val="28"/>
          <w:szCs w:val="28"/>
        </w:rPr>
      </w:pPr>
    </w:p>
    <w:bookmarkEnd w:id="20"/>
    <w:bookmarkEnd w:id="21"/>
    <w:bookmarkEnd w:id="22"/>
    <w:bookmarkEnd w:id="23"/>
    <w:bookmarkEnd w:id="24"/>
    <w:bookmarkEnd w:id="25"/>
    <w:p w:rsidR="006805D3" w:rsidRPr="00E436CB" w:rsidRDefault="006805D3" w:rsidP="00247DF5">
      <w:pPr>
        <w:widowControl w:val="0"/>
        <w:suppressLineNumbers/>
        <w:suppressAutoHyphens/>
        <w:jc w:val="center"/>
        <w:rPr>
          <w:sz w:val="28"/>
          <w:szCs w:val="28"/>
        </w:rPr>
      </w:pPr>
    </w:p>
    <w:tbl>
      <w:tblPr>
        <w:tblW w:w="9213" w:type="dxa"/>
        <w:tblInd w:w="534" w:type="dxa"/>
        <w:tblLook w:val="04A0"/>
      </w:tblPr>
      <w:tblGrid>
        <w:gridCol w:w="5528"/>
        <w:gridCol w:w="3685"/>
      </w:tblGrid>
      <w:tr w:rsidR="00247DF5" w:rsidRPr="00E436CB" w:rsidTr="00247DF5">
        <w:tc>
          <w:tcPr>
            <w:tcW w:w="5528" w:type="dxa"/>
          </w:tcPr>
          <w:p w:rsidR="00247DF5" w:rsidRPr="00E436CB" w:rsidRDefault="00247DF5" w:rsidP="00247DF5">
            <w:pPr>
              <w:widowControl w:val="0"/>
              <w:suppressLineNumbers/>
              <w:suppressAutoHyphens/>
              <w:rPr>
                <w:sz w:val="28"/>
                <w:szCs w:val="28"/>
              </w:rPr>
            </w:pPr>
            <w:r w:rsidRPr="00E436CB">
              <w:rPr>
                <w:sz w:val="28"/>
                <w:szCs w:val="28"/>
              </w:rPr>
              <w:t xml:space="preserve">От Заказчика: </w:t>
            </w:r>
          </w:p>
          <w:p w:rsidR="00247DF5" w:rsidRPr="00E436CB" w:rsidRDefault="00247DF5" w:rsidP="00247DF5">
            <w:pPr>
              <w:widowControl w:val="0"/>
              <w:suppressLineNumbers/>
              <w:suppressAutoHyphens/>
              <w:rPr>
                <w:sz w:val="28"/>
                <w:szCs w:val="28"/>
              </w:rPr>
            </w:pPr>
          </w:p>
          <w:p w:rsidR="00247DF5" w:rsidRPr="00E436CB" w:rsidRDefault="006805D3" w:rsidP="00247DF5">
            <w:pPr>
              <w:widowControl w:val="0"/>
              <w:suppressLineNumbers/>
              <w:suppressAutoHyphens/>
              <w:rPr>
                <w:sz w:val="28"/>
                <w:szCs w:val="28"/>
              </w:rPr>
            </w:pPr>
            <w:r w:rsidRPr="00E436CB">
              <w:rPr>
                <w:sz w:val="28"/>
                <w:szCs w:val="28"/>
              </w:rPr>
              <w:t xml:space="preserve">______________ </w:t>
            </w:r>
          </w:p>
          <w:p w:rsidR="006F3A13" w:rsidRPr="00E436CB" w:rsidRDefault="006F3A13" w:rsidP="00247DF5">
            <w:pPr>
              <w:widowControl w:val="0"/>
              <w:suppressLineNumbers/>
              <w:suppressAutoHyphens/>
              <w:rPr>
                <w:sz w:val="28"/>
                <w:szCs w:val="28"/>
              </w:rPr>
            </w:pPr>
          </w:p>
          <w:p w:rsidR="00247DF5" w:rsidRPr="00E436CB" w:rsidRDefault="000D0674" w:rsidP="00F2332E">
            <w:pPr>
              <w:widowControl w:val="0"/>
              <w:suppressLineNumbers/>
              <w:suppressAutoHyphens/>
              <w:rPr>
                <w:sz w:val="28"/>
                <w:szCs w:val="28"/>
              </w:rPr>
            </w:pPr>
            <w:r>
              <w:rPr>
                <w:sz w:val="28"/>
                <w:szCs w:val="28"/>
              </w:rPr>
              <w:t>«___»___________ 20</w:t>
            </w:r>
            <w:proofErr w:type="spellStart"/>
            <w:r>
              <w:rPr>
                <w:sz w:val="28"/>
                <w:szCs w:val="28"/>
                <w:lang w:val="en-US"/>
              </w:rPr>
              <w:t>20</w:t>
            </w:r>
            <w:proofErr w:type="spellEnd"/>
            <w:r w:rsidR="00247DF5" w:rsidRPr="00E436CB">
              <w:rPr>
                <w:sz w:val="28"/>
                <w:szCs w:val="28"/>
              </w:rPr>
              <w:t xml:space="preserve">  г.</w:t>
            </w:r>
          </w:p>
        </w:tc>
        <w:tc>
          <w:tcPr>
            <w:tcW w:w="3685" w:type="dxa"/>
          </w:tcPr>
          <w:p w:rsidR="00247DF5" w:rsidRPr="00E436CB" w:rsidRDefault="00247DF5" w:rsidP="00247DF5">
            <w:pPr>
              <w:widowControl w:val="0"/>
              <w:suppressLineNumbers/>
              <w:suppressAutoHyphens/>
              <w:rPr>
                <w:sz w:val="28"/>
                <w:szCs w:val="28"/>
              </w:rPr>
            </w:pPr>
            <w:r w:rsidRPr="00E436CB">
              <w:rPr>
                <w:sz w:val="28"/>
                <w:szCs w:val="28"/>
              </w:rPr>
              <w:t>От Исполнителя:</w:t>
            </w:r>
          </w:p>
          <w:p w:rsidR="00247DF5" w:rsidRPr="00E436CB" w:rsidRDefault="00247DF5" w:rsidP="00247DF5">
            <w:pPr>
              <w:widowControl w:val="0"/>
              <w:suppressLineNumbers/>
              <w:suppressAutoHyphens/>
              <w:rPr>
                <w:sz w:val="28"/>
                <w:szCs w:val="28"/>
              </w:rPr>
            </w:pPr>
          </w:p>
          <w:p w:rsidR="00247DF5" w:rsidRPr="00E436CB" w:rsidRDefault="00DC40B9" w:rsidP="00247DF5">
            <w:pPr>
              <w:widowControl w:val="0"/>
              <w:suppressLineNumbers/>
              <w:suppressAutoHyphens/>
              <w:rPr>
                <w:sz w:val="28"/>
                <w:szCs w:val="28"/>
              </w:rPr>
            </w:pPr>
            <w:r w:rsidRPr="00E436CB">
              <w:rPr>
                <w:sz w:val="28"/>
                <w:szCs w:val="28"/>
              </w:rPr>
              <w:t>___________</w:t>
            </w:r>
            <w:r w:rsidR="00247DF5" w:rsidRPr="00E436CB">
              <w:rPr>
                <w:sz w:val="28"/>
                <w:szCs w:val="28"/>
              </w:rPr>
              <w:t xml:space="preserve">_ </w:t>
            </w:r>
            <w:r w:rsidR="00A437FB" w:rsidRPr="00E436CB">
              <w:rPr>
                <w:sz w:val="28"/>
                <w:szCs w:val="28"/>
              </w:rPr>
              <w:t>Абрамов А.Д.</w:t>
            </w:r>
          </w:p>
          <w:p w:rsidR="00247DF5" w:rsidRPr="00E436CB" w:rsidRDefault="00247DF5" w:rsidP="00247DF5">
            <w:pPr>
              <w:widowControl w:val="0"/>
              <w:suppressLineNumbers/>
              <w:suppressAutoHyphens/>
              <w:rPr>
                <w:sz w:val="28"/>
                <w:szCs w:val="28"/>
              </w:rPr>
            </w:pPr>
          </w:p>
          <w:p w:rsidR="00247DF5" w:rsidRPr="00E436CB" w:rsidRDefault="000D0674" w:rsidP="00F2332E">
            <w:pPr>
              <w:widowControl w:val="0"/>
              <w:suppressLineNumbers/>
              <w:suppressAutoHyphens/>
              <w:rPr>
                <w:sz w:val="28"/>
                <w:szCs w:val="28"/>
              </w:rPr>
            </w:pPr>
            <w:r>
              <w:rPr>
                <w:sz w:val="28"/>
                <w:szCs w:val="28"/>
              </w:rPr>
              <w:t>«___»____________20</w:t>
            </w:r>
            <w:r>
              <w:rPr>
                <w:sz w:val="28"/>
                <w:szCs w:val="28"/>
                <w:lang w:val="en-US"/>
              </w:rPr>
              <w:t>20</w:t>
            </w:r>
            <w:r w:rsidR="00247DF5" w:rsidRPr="00E436CB">
              <w:rPr>
                <w:sz w:val="28"/>
                <w:szCs w:val="28"/>
              </w:rPr>
              <w:t xml:space="preserve">  г.</w:t>
            </w:r>
          </w:p>
        </w:tc>
      </w:tr>
    </w:tbl>
    <w:p w:rsidR="00247DF5" w:rsidRPr="00E436CB" w:rsidRDefault="00247DF5" w:rsidP="00247DF5">
      <w:pPr>
        <w:widowControl w:val="0"/>
        <w:suppressLineNumbers/>
        <w:suppressAutoHyphens/>
        <w:jc w:val="center"/>
        <w:rPr>
          <w:sz w:val="28"/>
          <w:szCs w:val="28"/>
        </w:rPr>
      </w:pPr>
    </w:p>
    <w:p w:rsidR="00247DF5" w:rsidRPr="00E436CB" w:rsidRDefault="00247DF5" w:rsidP="00247DF5">
      <w:pPr>
        <w:widowControl w:val="0"/>
        <w:suppressLineNumbers/>
        <w:suppressAutoHyphens/>
        <w:jc w:val="center"/>
        <w:rPr>
          <w:sz w:val="28"/>
          <w:szCs w:val="28"/>
        </w:rPr>
      </w:pPr>
    </w:p>
    <w:p w:rsidR="00247DF5" w:rsidRPr="00E436CB" w:rsidRDefault="00247DF5" w:rsidP="00247DF5">
      <w:pPr>
        <w:widowControl w:val="0"/>
        <w:suppressLineNumbers/>
        <w:suppressAutoHyphens/>
        <w:jc w:val="center"/>
        <w:rPr>
          <w:sz w:val="28"/>
          <w:szCs w:val="28"/>
        </w:rPr>
      </w:pPr>
    </w:p>
    <w:p w:rsidR="00F22506" w:rsidRDefault="00F22506" w:rsidP="00247DF5">
      <w:pPr>
        <w:widowControl w:val="0"/>
        <w:suppressLineNumbers/>
        <w:suppressAutoHyphens/>
        <w:jc w:val="center"/>
        <w:rPr>
          <w:sz w:val="28"/>
          <w:szCs w:val="28"/>
        </w:rPr>
      </w:pPr>
    </w:p>
    <w:p w:rsidR="00A21DDF" w:rsidRDefault="00A21DDF" w:rsidP="00247DF5">
      <w:pPr>
        <w:widowControl w:val="0"/>
        <w:suppressLineNumbers/>
        <w:suppressAutoHyphens/>
        <w:jc w:val="center"/>
        <w:rPr>
          <w:sz w:val="28"/>
          <w:szCs w:val="28"/>
        </w:rPr>
      </w:pPr>
    </w:p>
    <w:p w:rsidR="007E381E" w:rsidRDefault="007E381E" w:rsidP="00247DF5">
      <w:pPr>
        <w:widowControl w:val="0"/>
        <w:suppressLineNumbers/>
        <w:suppressAutoHyphens/>
        <w:jc w:val="center"/>
        <w:rPr>
          <w:sz w:val="28"/>
          <w:szCs w:val="28"/>
        </w:rPr>
      </w:pPr>
    </w:p>
    <w:p w:rsidR="007E381E" w:rsidRDefault="007E381E" w:rsidP="00247DF5">
      <w:pPr>
        <w:widowControl w:val="0"/>
        <w:suppressLineNumbers/>
        <w:suppressAutoHyphens/>
        <w:jc w:val="center"/>
        <w:rPr>
          <w:sz w:val="28"/>
          <w:szCs w:val="28"/>
        </w:rPr>
      </w:pPr>
    </w:p>
    <w:p w:rsidR="007E381E" w:rsidRDefault="007E381E" w:rsidP="00247DF5">
      <w:pPr>
        <w:widowControl w:val="0"/>
        <w:suppressLineNumbers/>
        <w:suppressAutoHyphens/>
        <w:jc w:val="center"/>
        <w:rPr>
          <w:sz w:val="28"/>
          <w:szCs w:val="28"/>
        </w:rPr>
      </w:pPr>
    </w:p>
    <w:p w:rsidR="007E381E" w:rsidRDefault="007E381E" w:rsidP="00247DF5">
      <w:pPr>
        <w:widowControl w:val="0"/>
        <w:suppressLineNumbers/>
        <w:suppressAutoHyphens/>
        <w:jc w:val="center"/>
        <w:rPr>
          <w:sz w:val="28"/>
          <w:szCs w:val="28"/>
        </w:rPr>
      </w:pPr>
    </w:p>
    <w:p w:rsidR="007E381E" w:rsidRDefault="007E381E" w:rsidP="00247DF5">
      <w:pPr>
        <w:widowControl w:val="0"/>
        <w:suppressLineNumbers/>
        <w:suppressAutoHyphens/>
        <w:jc w:val="center"/>
        <w:rPr>
          <w:sz w:val="28"/>
          <w:szCs w:val="28"/>
        </w:rPr>
      </w:pPr>
    </w:p>
    <w:p w:rsidR="007E381E" w:rsidRDefault="007E381E" w:rsidP="00247DF5">
      <w:pPr>
        <w:widowControl w:val="0"/>
        <w:suppressLineNumbers/>
        <w:suppressAutoHyphens/>
        <w:jc w:val="center"/>
        <w:rPr>
          <w:sz w:val="28"/>
          <w:szCs w:val="28"/>
        </w:rPr>
      </w:pPr>
    </w:p>
    <w:p w:rsidR="007E381E" w:rsidRDefault="007E381E" w:rsidP="00247DF5">
      <w:pPr>
        <w:widowControl w:val="0"/>
        <w:suppressLineNumbers/>
        <w:suppressAutoHyphens/>
        <w:jc w:val="center"/>
        <w:rPr>
          <w:sz w:val="28"/>
          <w:szCs w:val="28"/>
        </w:rPr>
      </w:pPr>
    </w:p>
    <w:p w:rsidR="00A21DDF" w:rsidRDefault="00A21DDF" w:rsidP="00247DF5">
      <w:pPr>
        <w:widowControl w:val="0"/>
        <w:suppressLineNumbers/>
        <w:suppressAutoHyphens/>
        <w:jc w:val="center"/>
        <w:rPr>
          <w:sz w:val="28"/>
          <w:szCs w:val="28"/>
        </w:rPr>
      </w:pPr>
    </w:p>
    <w:p w:rsidR="005601BC" w:rsidRDefault="005601BC" w:rsidP="00247DF5">
      <w:pPr>
        <w:widowControl w:val="0"/>
        <w:suppressLineNumbers/>
        <w:suppressAutoHyphens/>
        <w:jc w:val="center"/>
        <w:rPr>
          <w:sz w:val="28"/>
          <w:szCs w:val="28"/>
        </w:rPr>
      </w:pPr>
    </w:p>
    <w:p w:rsidR="005601BC" w:rsidRDefault="005601BC" w:rsidP="00247DF5">
      <w:pPr>
        <w:widowControl w:val="0"/>
        <w:suppressLineNumbers/>
        <w:suppressAutoHyphens/>
        <w:jc w:val="center"/>
        <w:rPr>
          <w:sz w:val="28"/>
          <w:szCs w:val="28"/>
        </w:rPr>
      </w:pPr>
    </w:p>
    <w:p w:rsidR="00A21DDF" w:rsidRDefault="00A21DDF" w:rsidP="00247DF5">
      <w:pPr>
        <w:widowControl w:val="0"/>
        <w:suppressLineNumbers/>
        <w:suppressAutoHyphens/>
        <w:jc w:val="center"/>
        <w:rPr>
          <w:sz w:val="28"/>
          <w:szCs w:val="28"/>
        </w:rPr>
      </w:pPr>
    </w:p>
    <w:p w:rsidR="00A21DDF" w:rsidRPr="00E436CB" w:rsidRDefault="00A21DDF" w:rsidP="00247DF5">
      <w:pPr>
        <w:widowControl w:val="0"/>
        <w:suppressLineNumbers/>
        <w:suppressAutoHyphens/>
        <w:jc w:val="center"/>
        <w:rPr>
          <w:sz w:val="28"/>
          <w:szCs w:val="28"/>
        </w:rPr>
      </w:pPr>
    </w:p>
    <w:p w:rsidR="007C3A01" w:rsidRDefault="007C3A01" w:rsidP="007C3A01">
      <w:pPr>
        <w:widowControl w:val="0"/>
        <w:suppressLineNumbers/>
        <w:suppressAutoHyphens/>
        <w:jc w:val="center"/>
        <w:rPr>
          <w:sz w:val="28"/>
          <w:szCs w:val="28"/>
        </w:rPr>
      </w:pPr>
      <w:r w:rsidRPr="007C3A01">
        <w:rPr>
          <w:sz w:val="28"/>
          <w:szCs w:val="28"/>
        </w:rPr>
        <w:lastRenderedPageBreak/>
        <w:t>Расшифровка отдельных статей затрат</w:t>
      </w:r>
    </w:p>
    <w:p w:rsidR="005601BC" w:rsidRPr="007C3A01" w:rsidRDefault="005601BC" w:rsidP="007C3A01">
      <w:pPr>
        <w:widowControl w:val="0"/>
        <w:suppressLineNumbers/>
        <w:suppressAutoHyphens/>
        <w:jc w:val="center"/>
        <w:rPr>
          <w:sz w:val="28"/>
          <w:szCs w:val="28"/>
        </w:rPr>
      </w:pPr>
    </w:p>
    <w:tbl>
      <w:tblPr>
        <w:tblW w:w="10221" w:type="dxa"/>
        <w:tblInd w:w="93" w:type="dxa"/>
        <w:tblLayout w:type="fixed"/>
        <w:tblLook w:val="04A0"/>
      </w:tblPr>
      <w:tblGrid>
        <w:gridCol w:w="929"/>
        <w:gridCol w:w="2914"/>
        <w:gridCol w:w="1984"/>
        <w:gridCol w:w="284"/>
        <w:gridCol w:w="1984"/>
        <w:gridCol w:w="2126"/>
      </w:tblGrid>
      <w:tr w:rsidR="007C3A01" w:rsidRPr="005601BC" w:rsidTr="007C3A01">
        <w:trPr>
          <w:trHeight w:val="255"/>
        </w:trPr>
        <w:tc>
          <w:tcPr>
            <w:tcW w:w="5827" w:type="dxa"/>
            <w:gridSpan w:val="3"/>
            <w:tcBorders>
              <w:top w:val="nil"/>
              <w:left w:val="nil"/>
              <w:bottom w:val="nil"/>
              <w:right w:val="nil"/>
            </w:tcBorders>
            <w:shd w:val="clear" w:color="auto" w:fill="auto"/>
            <w:noWrap/>
            <w:vAlign w:val="bottom"/>
            <w:hideMark/>
          </w:tcPr>
          <w:p w:rsidR="007C3A01" w:rsidRPr="005601BC" w:rsidRDefault="007C3A01" w:rsidP="007C3A01">
            <w:pPr>
              <w:widowControl w:val="0"/>
              <w:suppressLineNumbers/>
              <w:suppressAutoHyphens/>
              <w:jc w:val="center"/>
            </w:pPr>
            <w:r w:rsidRPr="005601BC">
              <w:t>Ст. 1. Заработная плата,  руб.</w:t>
            </w:r>
          </w:p>
        </w:tc>
        <w:tc>
          <w:tcPr>
            <w:tcW w:w="2268" w:type="dxa"/>
            <w:gridSpan w:val="2"/>
            <w:tcBorders>
              <w:top w:val="nil"/>
              <w:left w:val="nil"/>
              <w:bottom w:val="nil"/>
              <w:right w:val="nil"/>
            </w:tcBorders>
            <w:shd w:val="clear" w:color="auto" w:fill="auto"/>
            <w:noWrap/>
            <w:vAlign w:val="bottom"/>
            <w:hideMark/>
          </w:tcPr>
          <w:p w:rsidR="007C3A01" w:rsidRPr="005601BC" w:rsidRDefault="007C3A01" w:rsidP="007C3A01">
            <w:pPr>
              <w:widowControl w:val="0"/>
              <w:suppressLineNumbers/>
              <w:suppressAutoHyphens/>
              <w:jc w:val="center"/>
            </w:pPr>
          </w:p>
        </w:tc>
        <w:tc>
          <w:tcPr>
            <w:tcW w:w="2126" w:type="dxa"/>
            <w:tcBorders>
              <w:top w:val="nil"/>
              <w:left w:val="nil"/>
              <w:bottom w:val="nil"/>
              <w:right w:val="nil"/>
            </w:tcBorders>
            <w:shd w:val="clear" w:color="auto" w:fill="auto"/>
            <w:noWrap/>
            <w:vAlign w:val="bottom"/>
            <w:hideMark/>
          </w:tcPr>
          <w:p w:rsidR="007C3A01" w:rsidRPr="005601BC" w:rsidRDefault="007C3A01" w:rsidP="007C3A01">
            <w:pPr>
              <w:widowControl w:val="0"/>
              <w:suppressLineNumbers/>
              <w:suppressAutoHyphens/>
              <w:jc w:val="center"/>
            </w:pPr>
          </w:p>
        </w:tc>
      </w:tr>
      <w:tr w:rsidR="007C3A01" w:rsidRPr="005601BC" w:rsidTr="007C3A01">
        <w:trPr>
          <w:trHeight w:val="510"/>
        </w:trPr>
        <w:tc>
          <w:tcPr>
            <w:tcW w:w="9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A01" w:rsidRPr="005601BC" w:rsidRDefault="007C3A01" w:rsidP="007C3A01">
            <w:pPr>
              <w:widowControl w:val="0"/>
              <w:suppressLineNumbers/>
              <w:suppressAutoHyphens/>
              <w:jc w:val="center"/>
            </w:pPr>
            <w:r w:rsidRPr="005601BC">
              <w:t>№п/п</w:t>
            </w:r>
          </w:p>
        </w:tc>
        <w:tc>
          <w:tcPr>
            <w:tcW w:w="2914" w:type="dxa"/>
            <w:tcBorders>
              <w:top w:val="single" w:sz="4" w:space="0" w:color="auto"/>
              <w:left w:val="nil"/>
              <w:bottom w:val="single" w:sz="4" w:space="0" w:color="auto"/>
              <w:right w:val="single" w:sz="4" w:space="0" w:color="auto"/>
            </w:tcBorders>
            <w:shd w:val="clear" w:color="auto" w:fill="auto"/>
            <w:vAlign w:val="bottom"/>
            <w:hideMark/>
          </w:tcPr>
          <w:p w:rsidR="007C3A01" w:rsidRPr="005601BC" w:rsidRDefault="007C3A01" w:rsidP="007C3A01">
            <w:pPr>
              <w:widowControl w:val="0"/>
              <w:suppressLineNumbers/>
              <w:suppressAutoHyphens/>
              <w:jc w:val="center"/>
            </w:pPr>
            <w:r w:rsidRPr="005601BC">
              <w:t>наименование работ</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7C3A01" w:rsidRPr="005601BC" w:rsidRDefault="007C3A01" w:rsidP="007C3A01">
            <w:pPr>
              <w:widowControl w:val="0"/>
              <w:suppressLineNumbers/>
              <w:suppressAutoHyphens/>
              <w:jc w:val="center"/>
            </w:pPr>
            <w:r w:rsidRPr="005601BC">
              <w:t>Наименование организации</w:t>
            </w:r>
          </w:p>
        </w:tc>
        <w:tc>
          <w:tcPr>
            <w:tcW w:w="2268" w:type="dxa"/>
            <w:gridSpan w:val="2"/>
            <w:tcBorders>
              <w:top w:val="single" w:sz="4" w:space="0" w:color="auto"/>
              <w:left w:val="nil"/>
              <w:bottom w:val="single" w:sz="4" w:space="0" w:color="auto"/>
              <w:right w:val="single" w:sz="4" w:space="0" w:color="auto"/>
            </w:tcBorders>
            <w:shd w:val="clear" w:color="auto" w:fill="auto"/>
            <w:vAlign w:val="bottom"/>
            <w:hideMark/>
          </w:tcPr>
          <w:p w:rsidR="007C3A01" w:rsidRPr="005601BC" w:rsidRDefault="007C3A01" w:rsidP="007C3A01">
            <w:pPr>
              <w:widowControl w:val="0"/>
              <w:suppressLineNumbers/>
              <w:suppressAutoHyphens/>
              <w:jc w:val="center"/>
            </w:pPr>
            <w:r w:rsidRPr="005601BC">
              <w:t>Количество</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7C3A01" w:rsidRPr="005601BC" w:rsidRDefault="007C3A01" w:rsidP="007C3A01">
            <w:pPr>
              <w:widowControl w:val="0"/>
              <w:suppressLineNumbers/>
              <w:suppressAutoHyphens/>
              <w:jc w:val="center"/>
            </w:pPr>
            <w:r w:rsidRPr="005601BC">
              <w:t>Сумма, руб.</w:t>
            </w:r>
          </w:p>
        </w:tc>
      </w:tr>
      <w:tr w:rsidR="005601BC" w:rsidRPr="005601BC" w:rsidTr="007C3A01">
        <w:trPr>
          <w:trHeight w:val="510"/>
        </w:trPr>
        <w:tc>
          <w:tcPr>
            <w:tcW w:w="929" w:type="dxa"/>
            <w:tcBorders>
              <w:top w:val="nil"/>
              <w:left w:val="single" w:sz="4" w:space="0" w:color="auto"/>
              <w:bottom w:val="single" w:sz="4" w:space="0" w:color="auto"/>
              <w:right w:val="single" w:sz="4" w:space="0" w:color="auto"/>
            </w:tcBorders>
            <w:shd w:val="clear" w:color="auto" w:fill="auto"/>
            <w:noWrap/>
            <w:vAlign w:val="bottom"/>
            <w:hideMark/>
          </w:tcPr>
          <w:p w:rsidR="005601BC" w:rsidRPr="005601BC" w:rsidRDefault="005601BC" w:rsidP="005601BC">
            <w:pPr>
              <w:widowControl w:val="0"/>
              <w:suppressLineNumbers/>
              <w:suppressAutoHyphens/>
              <w:jc w:val="center"/>
            </w:pPr>
            <w:r w:rsidRPr="005601BC">
              <w:t>1</w:t>
            </w:r>
          </w:p>
        </w:tc>
        <w:tc>
          <w:tcPr>
            <w:tcW w:w="2914" w:type="dxa"/>
            <w:tcBorders>
              <w:top w:val="nil"/>
              <w:left w:val="nil"/>
              <w:bottom w:val="single" w:sz="4" w:space="0" w:color="auto"/>
              <w:right w:val="single" w:sz="4" w:space="0" w:color="auto"/>
            </w:tcBorders>
            <w:shd w:val="clear" w:color="auto" w:fill="auto"/>
            <w:vAlign w:val="bottom"/>
            <w:hideMark/>
          </w:tcPr>
          <w:p w:rsidR="005601BC" w:rsidRPr="005601BC" w:rsidRDefault="005601BC" w:rsidP="005601BC">
            <w:pPr>
              <w:widowControl w:val="0"/>
              <w:suppressLineNumbers/>
              <w:suppressAutoHyphens/>
              <w:jc w:val="center"/>
            </w:pPr>
            <w:r w:rsidRPr="005601BC">
              <w:t>Специалисты III уровня квалификации</w:t>
            </w:r>
          </w:p>
        </w:tc>
        <w:tc>
          <w:tcPr>
            <w:tcW w:w="1984" w:type="dxa"/>
            <w:tcBorders>
              <w:top w:val="nil"/>
              <w:left w:val="nil"/>
              <w:bottom w:val="single" w:sz="4" w:space="0" w:color="auto"/>
              <w:right w:val="single" w:sz="4" w:space="0" w:color="auto"/>
            </w:tcBorders>
            <w:shd w:val="clear" w:color="auto" w:fill="auto"/>
            <w:noWrap/>
            <w:vAlign w:val="bottom"/>
            <w:hideMark/>
          </w:tcPr>
          <w:p w:rsidR="005601BC" w:rsidRPr="005601BC" w:rsidRDefault="005601BC" w:rsidP="005601BC">
            <w:pPr>
              <w:jc w:val="center"/>
            </w:pP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5601BC" w:rsidRPr="005601BC" w:rsidRDefault="005601BC" w:rsidP="005601BC">
            <w:pPr>
              <w:jc w:val="center"/>
            </w:pPr>
          </w:p>
        </w:tc>
        <w:tc>
          <w:tcPr>
            <w:tcW w:w="2126" w:type="dxa"/>
            <w:tcBorders>
              <w:top w:val="nil"/>
              <w:left w:val="nil"/>
              <w:bottom w:val="single" w:sz="4" w:space="0" w:color="auto"/>
              <w:right w:val="single" w:sz="4" w:space="0" w:color="auto"/>
            </w:tcBorders>
            <w:shd w:val="clear" w:color="auto" w:fill="auto"/>
            <w:noWrap/>
            <w:vAlign w:val="bottom"/>
            <w:hideMark/>
          </w:tcPr>
          <w:p w:rsidR="005601BC" w:rsidRPr="005601BC" w:rsidRDefault="005601BC" w:rsidP="005601BC">
            <w:pPr>
              <w:jc w:val="center"/>
            </w:pPr>
          </w:p>
        </w:tc>
      </w:tr>
      <w:tr w:rsidR="005601BC" w:rsidRPr="005601BC" w:rsidTr="007C3A01">
        <w:trPr>
          <w:trHeight w:val="525"/>
        </w:trPr>
        <w:tc>
          <w:tcPr>
            <w:tcW w:w="929" w:type="dxa"/>
            <w:tcBorders>
              <w:top w:val="nil"/>
              <w:left w:val="single" w:sz="4" w:space="0" w:color="auto"/>
              <w:bottom w:val="single" w:sz="4" w:space="0" w:color="auto"/>
              <w:right w:val="single" w:sz="4" w:space="0" w:color="auto"/>
            </w:tcBorders>
            <w:shd w:val="clear" w:color="auto" w:fill="auto"/>
            <w:noWrap/>
            <w:vAlign w:val="bottom"/>
            <w:hideMark/>
          </w:tcPr>
          <w:p w:rsidR="005601BC" w:rsidRPr="005601BC" w:rsidRDefault="005601BC" w:rsidP="005601BC">
            <w:pPr>
              <w:widowControl w:val="0"/>
              <w:suppressLineNumbers/>
              <w:suppressAutoHyphens/>
              <w:jc w:val="center"/>
            </w:pPr>
            <w:r w:rsidRPr="005601BC">
              <w:t>2</w:t>
            </w:r>
          </w:p>
        </w:tc>
        <w:tc>
          <w:tcPr>
            <w:tcW w:w="2914" w:type="dxa"/>
            <w:tcBorders>
              <w:top w:val="nil"/>
              <w:left w:val="nil"/>
              <w:bottom w:val="single" w:sz="4" w:space="0" w:color="auto"/>
              <w:right w:val="single" w:sz="4" w:space="0" w:color="auto"/>
            </w:tcBorders>
            <w:shd w:val="clear" w:color="auto" w:fill="auto"/>
            <w:vAlign w:val="bottom"/>
            <w:hideMark/>
          </w:tcPr>
          <w:p w:rsidR="005601BC" w:rsidRPr="005601BC" w:rsidRDefault="005601BC" w:rsidP="005601BC">
            <w:pPr>
              <w:widowControl w:val="0"/>
              <w:suppressLineNumbers/>
              <w:suppressAutoHyphens/>
              <w:jc w:val="center"/>
            </w:pPr>
            <w:r w:rsidRPr="005601BC">
              <w:t xml:space="preserve">Специалисты II уровня квалификации </w:t>
            </w:r>
          </w:p>
        </w:tc>
        <w:tc>
          <w:tcPr>
            <w:tcW w:w="1984" w:type="dxa"/>
            <w:tcBorders>
              <w:top w:val="nil"/>
              <w:left w:val="nil"/>
              <w:bottom w:val="single" w:sz="4" w:space="0" w:color="auto"/>
              <w:right w:val="single" w:sz="4" w:space="0" w:color="auto"/>
            </w:tcBorders>
            <w:shd w:val="clear" w:color="auto" w:fill="auto"/>
            <w:noWrap/>
            <w:vAlign w:val="bottom"/>
            <w:hideMark/>
          </w:tcPr>
          <w:p w:rsidR="005601BC" w:rsidRPr="005601BC" w:rsidRDefault="005601BC" w:rsidP="005601BC">
            <w:pPr>
              <w:jc w:val="center"/>
            </w:pP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5601BC" w:rsidRPr="005601BC" w:rsidRDefault="005601BC" w:rsidP="005601BC">
            <w:pPr>
              <w:jc w:val="center"/>
              <w:rPr>
                <w:color w:val="000000"/>
              </w:rPr>
            </w:pPr>
          </w:p>
        </w:tc>
        <w:tc>
          <w:tcPr>
            <w:tcW w:w="2126" w:type="dxa"/>
            <w:tcBorders>
              <w:top w:val="nil"/>
              <w:left w:val="nil"/>
              <w:bottom w:val="single" w:sz="4" w:space="0" w:color="auto"/>
              <w:right w:val="single" w:sz="4" w:space="0" w:color="auto"/>
            </w:tcBorders>
            <w:shd w:val="clear" w:color="auto" w:fill="auto"/>
            <w:noWrap/>
            <w:vAlign w:val="bottom"/>
            <w:hideMark/>
          </w:tcPr>
          <w:p w:rsidR="005601BC" w:rsidRPr="005601BC" w:rsidRDefault="005601BC" w:rsidP="005601BC">
            <w:pPr>
              <w:jc w:val="center"/>
              <w:rPr>
                <w:color w:val="000000"/>
              </w:rPr>
            </w:pPr>
          </w:p>
        </w:tc>
      </w:tr>
      <w:tr w:rsidR="005601BC" w:rsidRPr="005601BC" w:rsidTr="007C3A01">
        <w:trPr>
          <w:trHeight w:val="240"/>
        </w:trPr>
        <w:tc>
          <w:tcPr>
            <w:tcW w:w="929" w:type="dxa"/>
            <w:tcBorders>
              <w:top w:val="nil"/>
              <w:left w:val="single" w:sz="4" w:space="0" w:color="auto"/>
              <w:bottom w:val="single" w:sz="4" w:space="0" w:color="auto"/>
              <w:right w:val="single" w:sz="4" w:space="0" w:color="auto"/>
            </w:tcBorders>
            <w:shd w:val="clear" w:color="auto" w:fill="auto"/>
            <w:noWrap/>
            <w:vAlign w:val="bottom"/>
            <w:hideMark/>
          </w:tcPr>
          <w:p w:rsidR="005601BC" w:rsidRPr="005601BC" w:rsidRDefault="005601BC" w:rsidP="005601BC">
            <w:pPr>
              <w:widowControl w:val="0"/>
              <w:suppressLineNumbers/>
              <w:suppressAutoHyphens/>
              <w:jc w:val="center"/>
            </w:pPr>
            <w:r w:rsidRPr="005601BC">
              <w:t>3</w:t>
            </w:r>
          </w:p>
        </w:tc>
        <w:tc>
          <w:tcPr>
            <w:tcW w:w="2914" w:type="dxa"/>
            <w:tcBorders>
              <w:top w:val="nil"/>
              <w:left w:val="nil"/>
              <w:bottom w:val="single" w:sz="4" w:space="0" w:color="auto"/>
              <w:right w:val="single" w:sz="4" w:space="0" w:color="auto"/>
            </w:tcBorders>
            <w:shd w:val="clear" w:color="auto" w:fill="auto"/>
            <w:noWrap/>
            <w:vAlign w:val="bottom"/>
            <w:hideMark/>
          </w:tcPr>
          <w:p w:rsidR="005601BC" w:rsidRPr="005601BC" w:rsidRDefault="005601BC" w:rsidP="005601BC">
            <w:pPr>
              <w:widowControl w:val="0"/>
              <w:suppressLineNumbers/>
              <w:suppressAutoHyphens/>
              <w:jc w:val="center"/>
            </w:pPr>
            <w:r w:rsidRPr="005601BC">
              <w:t>Ведущий инженер</w:t>
            </w:r>
          </w:p>
        </w:tc>
        <w:tc>
          <w:tcPr>
            <w:tcW w:w="1984" w:type="dxa"/>
            <w:tcBorders>
              <w:top w:val="nil"/>
              <w:left w:val="nil"/>
              <w:bottom w:val="single" w:sz="4" w:space="0" w:color="auto"/>
              <w:right w:val="single" w:sz="4" w:space="0" w:color="auto"/>
            </w:tcBorders>
            <w:shd w:val="clear" w:color="auto" w:fill="auto"/>
            <w:noWrap/>
            <w:vAlign w:val="bottom"/>
            <w:hideMark/>
          </w:tcPr>
          <w:p w:rsidR="005601BC" w:rsidRPr="005601BC" w:rsidRDefault="005601BC" w:rsidP="005601BC">
            <w:pPr>
              <w:jc w:val="center"/>
            </w:pP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5601BC" w:rsidRPr="005601BC" w:rsidRDefault="005601BC" w:rsidP="005601BC">
            <w:pPr>
              <w:jc w:val="center"/>
            </w:pPr>
          </w:p>
        </w:tc>
        <w:tc>
          <w:tcPr>
            <w:tcW w:w="2126" w:type="dxa"/>
            <w:tcBorders>
              <w:top w:val="nil"/>
              <w:left w:val="nil"/>
              <w:bottom w:val="single" w:sz="4" w:space="0" w:color="auto"/>
              <w:right w:val="single" w:sz="4" w:space="0" w:color="auto"/>
            </w:tcBorders>
            <w:shd w:val="clear" w:color="auto" w:fill="auto"/>
            <w:noWrap/>
            <w:vAlign w:val="bottom"/>
            <w:hideMark/>
          </w:tcPr>
          <w:p w:rsidR="005601BC" w:rsidRPr="005601BC" w:rsidRDefault="005601BC" w:rsidP="005601BC">
            <w:pPr>
              <w:jc w:val="center"/>
            </w:pPr>
          </w:p>
        </w:tc>
      </w:tr>
      <w:tr w:rsidR="005601BC" w:rsidRPr="005601BC" w:rsidTr="009D5576">
        <w:trPr>
          <w:trHeight w:val="255"/>
        </w:trPr>
        <w:tc>
          <w:tcPr>
            <w:tcW w:w="8095" w:type="dxa"/>
            <w:gridSpan w:val="5"/>
            <w:tcBorders>
              <w:top w:val="nil"/>
              <w:left w:val="single" w:sz="4" w:space="0" w:color="auto"/>
              <w:bottom w:val="single" w:sz="4" w:space="0" w:color="auto"/>
              <w:right w:val="single" w:sz="4" w:space="0" w:color="auto"/>
            </w:tcBorders>
            <w:shd w:val="clear" w:color="auto" w:fill="auto"/>
            <w:noWrap/>
            <w:vAlign w:val="bottom"/>
            <w:hideMark/>
          </w:tcPr>
          <w:p w:rsidR="005601BC" w:rsidRPr="005601BC" w:rsidRDefault="005601BC" w:rsidP="005601BC">
            <w:pPr>
              <w:widowControl w:val="0"/>
              <w:suppressLineNumbers/>
              <w:suppressAutoHyphens/>
              <w:jc w:val="right"/>
              <w:rPr>
                <w:b/>
                <w:bCs/>
              </w:rPr>
            </w:pPr>
            <w:r w:rsidRPr="005601BC">
              <w:rPr>
                <w:b/>
                <w:bCs/>
              </w:rPr>
              <w:t>Итого</w:t>
            </w:r>
            <w:r w:rsidRPr="005601BC">
              <w:t> </w:t>
            </w:r>
            <w:r w:rsidRPr="005601BC">
              <w:rPr>
                <w:b/>
                <w:bCs/>
              </w:rPr>
              <w:t> </w:t>
            </w:r>
          </w:p>
        </w:tc>
        <w:tc>
          <w:tcPr>
            <w:tcW w:w="2126" w:type="dxa"/>
            <w:tcBorders>
              <w:top w:val="nil"/>
              <w:left w:val="nil"/>
              <w:bottom w:val="single" w:sz="4" w:space="0" w:color="auto"/>
              <w:right w:val="single" w:sz="4" w:space="0" w:color="auto"/>
            </w:tcBorders>
            <w:shd w:val="clear" w:color="auto" w:fill="auto"/>
            <w:noWrap/>
            <w:vAlign w:val="bottom"/>
            <w:hideMark/>
          </w:tcPr>
          <w:p w:rsidR="005601BC" w:rsidRPr="005601BC" w:rsidRDefault="005601BC" w:rsidP="005601BC">
            <w:pPr>
              <w:jc w:val="center"/>
              <w:rPr>
                <w:b/>
                <w:bCs/>
              </w:rPr>
            </w:pPr>
          </w:p>
        </w:tc>
      </w:tr>
      <w:tr w:rsidR="007C3A01" w:rsidRPr="005601BC" w:rsidTr="007C3A01">
        <w:trPr>
          <w:trHeight w:val="255"/>
        </w:trPr>
        <w:tc>
          <w:tcPr>
            <w:tcW w:w="929" w:type="dxa"/>
            <w:tcBorders>
              <w:top w:val="nil"/>
              <w:left w:val="nil"/>
              <w:bottom w:val="nil"/>
              <w:right w:val="nil"/>
            </w:tcBorders>
            <w:shd w:val="clear" w:color="auto" w:fill="auto"/>
            <w:noWrap/>
            <w:vAlign w:val="bottom"/>
            <w:hideMark/>
          </w:tcPr>
          <w:p w:rsidR="007C3A01" w:rsidRPr="005601BC" w:rsidRDefault="007C3A01" w:rsidP="007C3A01">
            <w:pPr>
              <w:widowControl w:val="0"/>
              <w:suppressLineNumbers/>
              <w:suppressAutoHyphens/>
              <w:jc w:val="center"/>
            </w:pPr>
          </w:p>
        </w:tc>
        <w:tc>
          <w:tcPr>
            <w:tcW w:w="2914" w:type="dxa"/>
            <w:tcBorders>
              <w:top w:val="nil"/>
              <w:left w:val="nil"/>
              <w:bottom w:val="nil"/>
              <w:right w:val="nil"/>
            </w:tcBorders>
            <w:shd w:val="clear" w:color="auto" w:fill="auto"/>
            <w:noWrap/>
            <w:vAlign w:val="bottom"/>
            <w:hideMark/>
          </w:tcPr>
          <w:p w:rsidR="007C3A01" w:rsidRPr="005601BC" w:rsidRDefault="007C3A01" w:rsidP="007C3A01">
            <w:pPr>
              <w:widowControl w:val="0"/>
              <w:suppressLineNumbers/>
              <w:suppressAutoHyphens/>
              <w:jc w:val="center"/>
            </w:pPr>
          </w:p>
        </w:tc>
        <w:tc>
          <w:tcPr>
            <w:tcW w:w="1984" w:type="dxa"/>
            <w:tcBorders>
              <w:top w:val="nil"/>
              <w:left w:val="nil"/>
              <w:bottom w:val="nil"/>
              <w:right w:val="nil"/>
            </w:tcBorders>
            <w:shd w:val="clear" w:color="auto" w:fill="auto"/>
            <w:noWrap/>
            <w:vAlign w:val="bottom"/>
            <w:hideMark/>
          </w:tcPr>
          <w:p w:rsidR="007C3A01" w:rsidRPr="005601BC" w:rsidRDefault="007C3A01" w:rsidP="007C3A01">
            <w:pPr>
              <w:widowControl w:val="0"/>
              <w:suppressLineNumbers/>
              <w:suppressAutoHyphens/>
              <w:jc w:val="center"/>
            </w:pPr>
          </w:p>
        </w:tc>
        <w:tc>
          <w:tcPr>
            <w:tcW w:w="2268" w:type="dxa"/>
            <w:gridSpan w:val="2"/>
            <w:tcBorders>
              <w:top w:val="nil"/>
              <w:left w:val="nil"/>
              <w:bottom w:val="nil"/>
              <w:right w:val="nil"/>
            </w:tcBorders>
            <w:shd w:val="clear" w:color="auto" w:fill="auto"/>
            <w:noWrap/>
            <w:vAlign w:val="bottom"/>
            <w:hideMark/>
          </w:tcPr>
          <w:p w:rsidR="007C3A01" w:rsidRPr="005601BC" w:rsidRDefault="007C3A01" w:rsidP="007C3A01">
            <w:pPr>
              <w:widowControl w:val="0"/>
              <w:suppressLineNumbers/>
              <w:suppressAutoHyphens/>
              <w:jc w:val="center"/>
            </w:pPr>
          </w:p>
        </w:tc>
        <w:tc>
          <w:tcPr>
            <w:tcW w:w="2126" w:type="dxa"/>
            <w:tcBorders>
              <w:top w:val="nil"/>
              <w:left w:val="nil"/>
              <w:bottom w:val="nil"/>
              <w:right w:val="nil"/>
            </w:tcBorders>
            <w:shd w:val="clear" w:color="auto" w:fill="auto"/>
            <w:noWrap/>
            <w:vAlign w:val="bottom"/>
            <w:hideMark/>
          </w:tcPr>
          <w:p w:rsidR="007C3A01" w:rsidRPr="005601BC" w:rsidRDefault="007C3A01" w:rsidP="007C3A01">
            <w:pPr>
              <w:widowControl w:val="0"/>
              <w:suppressLineNumbers/>
              <w:suppressAutoHyphens/>
              <w:jc w:val="center"/>
            </w:pPr>
          </w:p>
        </w:tc>
      </w:tr>
      <w:tr w:rsidR="007C3A01" w:rsidRPr="005601BC" w:rsidTr="007C3A01">
        <w:trPr>
          <w:trHeight w:val="255"/>
        </w:trPr>
        <w:tc>
          <w:tcPr>
            <w:tcW w:w="5827" w:type="dxa"/>
            <w:gridSpan w:val="3"/>
            <w:tcBorders>
              <w:top w:val="nil"/>
              <w:left w:val="nil"/>
              <w:bottom w:val="nil"/>
              <w:right w:val="nil"/>
            </w:tcBorders>
            <w:shd w:val="clear" w:color="auto" w:fill="auto"/>
            <w:noWrap/>
            <w:vAlign w:val="bottom"/>
            <w:hideMark/>
          </w:tcPr>
          <w:p w:rsidR="007C3A01" w:rsidRPr="005601BC" w:rsidRDefault="007C3A01" w:rsidP="007C3A01">
            <w:pPr>
              <w:widowControl w:val="0"/>
              <w:suppressLineNumbers/>
              <w:suppressAutoHyphens/>
              <w:jc w:val="center"/>
            </w:pPr>
            <w:r w:rsidRPr="005601BC">
              <w:t>Ст. 2. Начисления на заработную плату, руб.</w:t>
            </w:r>
          </w:p>
        </w:tc>
        <w:tc>
          <w:tcPr>
            <w:tcW w:w="2268" w:type="dxa"/>
            <w:gridSpan w:val="2"/>
            <w:tcBorders>
              <w:top w:val="nil"/>
              <w:left w:val="nil"/>
              <w:bottom w:val="nil"/>
              <w:right w:val="nil"/>
            </w:tcBorders>
            <w:shd w:val="clear" w:color="auto" w:fill="auto"/>
            <w:noWrap/>
            <w:vAlign w:val="bottom"/>
            <w:hideMark/>
          </w:tcPr>
          <w:p w:rsidR="007C3A01" w:rsidRPr="005601BC" w:rsidRDefault="007C3A01" w:rsidP="007C3A01">
            <w:pPr>
              <w:widowControl w:val="0"/>
              <w:suppressLineNumbers/>
              <w:suppressAutoHyphens/>
              <w:jc w:val="center"/>
            </w:pPr>
          </w:p>
        </w:tc>
        <w:tc>
          <w:tcPr>
            <w:tcW w:w="2126" w:type="dxa"/>
            <w:tcBorders>
              <w:top w:val="nil"/>
              <w:left w:val="nil"/>
              <w:bottom w:val="nil"/>
              <w:right w:val="nil"/>
            </w:tcBorders>
            <w:shd w:val="clear" w:color="auto" w:fill="auto"/>
            <w:noWrap/>
            <w:vAlign w:val="bottom"/>
            <w:hideMark/>
          </w:tcPr>
          <w:p w:rsidR="007C3A01" w:rsidRPr="005601BC" w:rsidRDefault="007C3A01" w:rsidP="007C3A01">
            <w:pPr>
              <w:widowControl w:val="0"/>
              <w:suppressLineNumbers/>
              <w:suppressAutoHyphens/>
              <w:jc w:val="center"/>
            </w:pPr>
          </w:p>
        </w:tc>
      </w:tr>
      <w:tr w:rsidR="007C3A01" w:rsidRPr="005601BC" w:rsidTr="007C3A01">
        <w:trPr>
          <w:trHeight w:val="585"/>
        </w:trPr>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3A01" w:rsidRPr="005601BC" w:rsidRDefault="007C3A01" w:rsidP="007C3A01">
            <w:pPr>
              <w:widowControl w:val="0"/>
              <w:suppressLineNumbers/>
              <w:suppressAutoHyphens/>
              <w:jc w:val="center"/>
            </w:pPr>
            <w:r w:rsidRPr="005601BC">
              <w:t>№п/п</w:t>
            </w:r>
          </w:p>
        </w:tc>
        <w:tc>
          <w:tcPr>
            <w:tcW w:w="2914" w:type="dxa"/>
            <w:tcBorders>
              <w:top w:val="single" w:sz="4" w:space="0" w:color="auto"/>
              <w:left w:val="nil"/>
              <w:bottom w:val="single" w:sz="4" w:space="0" w:color="auto"/>
              <w:right w:val="single" w:sz="4" w:space="0" w:color="auto"/>
            </w:tcBorders>
            <w:shd w:val="clear" w:color="auto" w:fill="auto"/>
            <w:vAlign w:val="center"/>
            <w:hideMark/>
          </w:tcPr>
          <w:p w:rsidR="007C3A01" w:rsidRPr="005601BC" w:rsidRDefault="007C3A01" w:rsidP="007C3A01">
            <w:pPr>
              <w:widowControl w:val="0"/>
              <w:suppressLineNumbers/>
              <w:suppressAutoHyphens/>
              <w:jc w:val="center"/>
            </w:pPr>
            <w:r w:rsidRPr="005601BC">
              <w:t>Заработная плата</w:t>
            </w:r>
          </w:p>
        </w:tc>
        <w:tc>
          <w:tcPr>
            <w:tcW w:w="4252" w:type="dxa"/>
            <w:gridSpan w:val="3"/>
            <w:tcBorders>
              <w:top w:val="single" w:sz="4" w:space="0" w:color="auto"/>
              <w:left w:val="nil"/>
              <w:bottom w:val="single" w:sz="4" w:space="0" w:color="auto"/>
              <w:right w:val="single" w:sz="4" w:space="0" w:color="auto"/>
            </w:tcBorders>
            <w:shd w:val="clear" w:color="auto" w:fill="auto"/>
            <w:vAlign w:val="center"/>
            <w:hideMark/>
          </w:tcPr>
          <w:p w:rsidR="007C3A01" w:rsidRPr="005601BC" w:rsidRDefault="007C3A01" w:rsidP="007C3A01">
            <w:pPr>
              <w:widowControl w:val="0"/>
              <w:suppressLineNumbers/>
              <w:suppressAutoHyphens/>
              <w:jc w:val="center"/>
            </w:pPr>
            <w:r w:rsidRPr="005601BC">
              <w:t>%</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7C3A01" w:rsidRPr="005601BC" w:rsidRDefault="007C3A01" w:rsidP="007C3A01">
            <w:pPr>
              <w:widowControl w:val="0"/>
              <w:suppressLineNumbers/>
              <w:suppressAutoHyphens/>
              <w:jc w:val="center"/>
            </w:pPr>
            <w:r w:rsidRPr="005601BC">
              <w:t>Сумма, руб.</w:t>
            </w:r>
          </w:p>
        </w:tc>
      </w:tr>
      <w:tr w:rsidR="005601BC" w:rsidRPr="005601BC" w:rsidTr="007C3A01">
        <w:trPr>
          <w:trHeight w:val="255"/>
        </w:trPr>
        <w:tc>
          <w:tcPr>
            <w:tcW w:w="929" w:type="dxa"/>
            <w:tcBorders>
              <w:top w:val="nil"/>
              <w:left w:val="single" w:sz="4" w:space="0" w:color="auto"/>
              <w:bottom w:val="single" w:sz="4" w:space="0" w:color="auto"/>
              <w:right w:val="single" w:sz="4" w:space="0" w:color="auto"/>
            </w:tcBorders>
            <w:shd w:val="clear" w:color="auto" w:fill="auto"/>
            <w:noWrap/>
            <w:vAlign w:val="bottom"/>
            <w:hideMark/>
          </w:tcPr>
          <w:p w:rsidR="005601BC" w:rsidRPr="005601BC" w:rsidRDefault="005601BC" w:rsidP="005601BC">
            <w:pPr>
              <w:widowControl w:val="0"/>
              <w:suppressLineNumbers/>
              <w:suppressAutoHyphens/>
              <w:jc w:val="center"/>
            </w:pPr>
            <w:r w:rsidRPr="005601BC">
              <w:t>1</w:t>
            </w:r>
          </w:p>
        </w:tc>
        <w:tc>
          <w:tcPr>
            <w:tcW w:w="2914" w:type="dxa"/>
            <w:tcBorders>
              <w:top w:val="nil"/>
              <w:left w:val="nil"/>
              <w:bottom w:val="single" w:sz="4" w:space="0" w:color="auto"/>
              <w:right w:val="single" w:sz="4" w:space="0" w:color="auto"/>
            </w:tcBorders>
            <w:shd w:val="clear" w:color="auto" w:fill="auto"/>
            <w:vAlign w:val="center"/>
            <w:hideMark/>
          </w:tcPr>
          <w:p w:rsidR="005601BC" w:rsidRPr="005601BC" w:rsidRDefault="005601BC" w:rsidP="005601BC">
            <w:pPr>
              <w:jc w:val="center"/>
            </w:pPr>
          </w:p>
        </w:tc>
        <w:tc>
          <w:tcPr>
            <w:tcW w:w="4252" w:type="dxa"/>
            <w:gridSpan w:val="3"/>
            <w:tcBorders>
              <w:top w:val="single" w:sz="4" w:space="0" w:color="auto"/>
              <w:left w:val="nil"/>
              <w:bottom w:val="single" w:sz="4" w:space="0" w:color="auto"/>
              <w:right w:val="single" w:sz="4" w:space="0" w:color="auto"/>
            </w:tcBorders>
            <w:shd w:val="clear" w:color="auto" w:fill="auto"/>
            <w:vAlign w:val="center"/>
            <w:hideMark/>
          </w:tcPr>
          <w:p w:rsidR="005601BC" w:rsidRPr="005601BC" w:rsidRDefault="005601BC" w:rsidP="005601BC">
            <w:pPr>
              <w:jc w:val="center"/>
            </w:pPr>
          </w:p>
        </w:tc>
        <w:tc>
          <w:tcPr>
            <w:tcW w:w="2126" w:type="dxa"/>
            <w:tcBorders>
              <w:top w:val="nil"/>
              <w:left w:val="nil"/>
              <w:bottom w:val="single" w:sz="4" w:space="0" w:color="auto"/>
              <w:right w:val="single" w:sz="4" w:space="0" w:color="auto"/>
            </w:tcBorders>
            <w:shd w:val="clear" w:color="auto" w:fill="auto"/>
            <w:vAlign w:val="center"/>
            <w:hideMark/>
          </w:tcPr>
          <w:p w:rsidR="005601BC" w:rsidRPr="005601BC" w:rsidRDefault="005601BC" w:rsidP="005601BC">
            <w:pPr>
              <w:jc w:val="center"/>
            </w:pPr>
          </w:p>
        </w:tc>
      </w:tr>
      <w:tr w:rsidR="005601BC" w:rsidRPr="005601BC" w:rsidTr="00F569ED">
        <w:trPr>
          <w:trHeight w:val="255"/>
        </w:trPr>
        <w:tc>
          <w:tcPr>
            <w:tcW w:w="8095" w:type="dxa"/>
            <w:gridSpan w:val="5"/>
            <w:tcBorders>
              <w:top w:val="nil"/>
              <w:left w:val="single" w:sz="4" w:space="0" w:color="auto"/>
              <w:bottom w:val="single" w:sz="4" w:space="0" w:color="auto"/>
              <w:right w:val="single" w:sz="4" w:space="0" w:color="auto"/>
            </w:tcBorders>
            <w:shd w:val="clear" w:color="auto" w:fill="auto"/>
            <w:noWrap/>
            <w:vAlign w:val="bottom"/>
            <w:hideMark/>
          </w:tcPr>
          <w:p w:rsidR="005601BC" w:rsidRPr="005601BC" w:rsidRDefault="005601BC" w:rsidP="005601BC">
            <w:pPr>
              <w:widowControl w:val="0"/>
              <w:suppressLineNumbers/>
              <w:suppressAutoHyphens/>
              <w:jc w:val="right"/>
            </w:pPr>
            <w:r w:rsidRPr="005601BC">
              <w:rPr>
                <w:b/>
                <w:bCs/>
              </w:rPr>
              <w:t>Итого</w:t>
            </w:r>
          </w:p>
        </w:tc>
        <w:tc>
          <w:tcPr>
            <w:tcW w:w="2126" w:type="dxa"/>
            <w:tcBorders>
              <w:top w:val="nil"/>
              <w:left w:val="nil"/>
              <w:bottom w:val="single" w:sz="4" w:space="0" w:color="auto"/>
              <w:right w:val="single" w:sz="4" w:space="0" w:color="auto"/>
            </w:tcBorders>
            <w:shd w:val="clear" w:color="auto" w:fill="auto"/>
            <w:vAlign w:val="center"/>
            <w:hideMark/>
          </w:tcPr>
          <w:p w:rsidR="005601BC" w:rsidRPr="005601BC" w:rsidRDefault="005601BC" w:rsidP="005601BC">
            <w:pPr>
              <w:widowControl w:val="0"/>
              <w:suppressLineNumbers/>
              <w:suppressAutoHyphens/>
              <w:jc w:val="center"/>
              <w:rPr>
                <w:b/>
                <w:bCs/>
              </w:rPr>
            </w:pPr>
          </w:p>
        </w:tc>
      </w:tr>
      <w:tr w:rsidR="007C3A01" w:rsidRPr="005601BC" w:rsidTr="007C3A01">
        <w:trPr>
          <w:trHeight w:val="255"/>
        </w:trPr>
        <w:tc>
          <w:tcPr>
            <w:tcW w:w="929" w:type="dxa"/>
            <w:tcBorders>
              <w:top w:val="nil"/>
              <w:left w:val="nil"/>
              <w:bottom w:val="nil"/>
              <w:right w:val="nil"/>
            </w:tcBorders>
            <w:shd w:val="clear" w:color="auto" w:fill="auto"/>
            <w:noWrap/>
            <w:vAlign w:val="bottom"/>
            <w:hideMark/>
          </w:tcPr>
          <w:p w:rsidR="007C3A01" w:rsidRPr="005601BC" w:rsidRDefault="007C3A01" w:rsidP="007C3A01">
            <w:pPr>
              <w:widowControl w:val="0"/>
              <w:suppressLineNumbers/>
              <w:suppressAutoHyphens/>
              <w:jc w:val="center"/>
            </w:pPr>
          </w:p>
        </w:tc>
        <w:tc>
          <w:tcPr>
            <w:tcW w:w="2914" w:type="dxa"/>
            <w:tcBorders>
              <w:top w:val="nil"/>
              <w:left w:val="nil"/>
              <w:bottom w:val="nil"/>
              <w:right w:val="nil"/>
            </w:tcBorders>
            <w:shd w:val="clear" w:color="auto" w:fill="auto"/>
            <w:vAlign w:val="center"/>
            <w:hideMark/>
          </w:tcPr>
          <w:p w:rsidR="007C3A01" w:rsidRPr="005601BC" w:rsidRDefault="007C3A01" w:rsidP="007C3A01">
            <w:pPr>
              <w:widowControl w:val="0"/>
              <w:suppressLineNumbers/>
              <w:suppressAutoHyphens/>
              <w:jc w:val="center"/>
            </w:pPr>
          </w:p>
        </w:tc>
        <w:tc>
          <w:tcPr>
            <w:tcW w:w="2268" w:type="dxa"/>
            <w:gridSpan w:val="2"/>
            <w:tcBorders>
              <w:top w:val="nil"/>
              <w:left w:val="nil"/>
              <w:bottom w:val="nil"/>
              <w:right w:val="nil"/>
            </w:tcBorders>
            <w:shd w:val="clear" w:color="auto" w:fill="auto"/>
            <w:vAlign w:val="center"/>
            <w:hideMark/>
          </w:tcPr>
          <w:p w:rsidR="007C3A01" w:rsidRPr="005601BC" w:rsidRDefault="007C3A01" w:rsidP="007C3A01">
            <w:pPr>
              <w:widowControl w:val="0"/>
              <w:suppressLineNumbers/>
              <w:suppressAutoHyphens/>
              <w:jc w:val="center"/>
            </w:pPr>
          </w:p>
        </w:tc>
        <w:tc>
          <w:tcPr>
            <w:tcW w:w="1984" w:type="dxa"/>
            <w:tcBorders>
              <w:top w:val="nil"/>
              <w:left w:val="nil"/>
              <w:bottom w:val="nil"/>
              <w:right w:val="nil"/>
            </w:tcBorders>
            <w:shd w:val="clear" w:color="auto" w:fill="auto"/>
            <w:vAlign w:val="center"/>
            <w:hideMark/>
          </w:tcPr>
          <w:p w:rsidR="007C3A01" w:rsidRPr="005601BC" w:rsidRDefault="007C3A01" w:rsidP="007C3A01">
            <w:pPr>
              <w:widowControl w:val="0"/>
              <w:suppressLineNumbers/>
              <w:suppressAutoHyphens/>
              <w:jc w:val="center"/>
            </w:pPr>
          </w:p>
        </w:tc>
        <w:tc>
          <w:tcPr>
            <w:tcW w:w="2126" w:type="dxa"/>
            <w:tcBorders>
              <w:top w:val="nil"/>
              <w:left w:val="nil"/>
              <w:bottom w:val="nil"/>
              <w:right w:val="nil"/>
            </w:tcBorders>
            <w:shd w:val="clear" w:color="auto" w:fill="auto"/>
            <w:vAlign w:val="center"/>
            <w:hideMark/>
          </w:tcPr>
          <w:p w:rsidR="007C3A01" w:rsidRPr="005601BC" w:rsidRDefault="007C3A01" w:rsidP="007C3A01">
            <w:pPr>
              <w:widowControl w:val="0"/>
              <w:suppressLineNumbers/>
              <w:suppressAutoHyphens/>
              <w:jc w:val="center"/>
            </w:pPr>
          </w:p>
        </w:tc>
      </w:tr>
      <w:tr w:rsidR="007C3A01" w:rsidRPr="005601BC" w:rsidTr="007C3A01">
        <w:trPr>
          <w:trHeight w:val="255"/>
        </w:trPr>
        <w:tc>
          <w:tcPr>
            <w:tcW w:w="3843" w:type="dxa"/>
            <w:gridSpan w:val="2"/>
            <w:tcBorders>
              <w:top w:val="nil"/>
              <w:left w:val="nil"/>
              <w:bottom w:val="nil"/>
              <w:right w:val="nil"/>
            </w:tcBorders>
            <w:shd w:val="clear" w:color="auto" w:fill="auto"/>
            <w:noWrap/>
            <w:vAlign w:val="bottom"/>
            <w:hideMark/>
          </w:tcPr>
          <w:p w:rsidR="007C3A01" w:rsidRPr="005601BC" w:rsidRDefault="007C3A01" w:rsidP="007C3A01">
            <w:pPr>
              <w:widowControl w:val="0"/>
              <w:suppressLineNumbers/>
              <w:suppressAutoHyphens/>
              <w:jc w:val="center"/>
            </w:pPr>
            <w:r w:rsidRPr="005601BC">
              <w:t>Ст. 3.1 Материалы, руб.</w:t>
            </w:r>
          </w:p>
        </w:tc>
        <w:tc>
          <w:tcPr>
            <w:tcW w:w="2268" w:type="dxa"/>
            <w:gridSpan w:val="2"/>
            <w:tcBorders>
              <w:top w:val="nil"/>
              <w:left w:val="nil"/>
              <w:bottom w:val="nil"/>
              <w:right w:val="nil"/>
            </w:tcBorders>
            <w:shd w:val="clear" w:color="auto" w:fill="auto"/>
            <w:noWrap/>
            <w:vAlign w:val="bottom"/>
            <w:hideMark/>
          </w:tcPr>
          <w:p w:rsidR="007C3A01" w:rsidRPr="005601BC" w:rsidRDefault="007C3A01" w:rsidP="007C3A01">
            <w:pPr>
              <w:widowControl w:val="0"/>
              <w:suppressLineNumbers/>
              <w:suppressAutoHyphens/>
              <w:jc w:val="center"/>
            </w:pPr>
          </w:p>
        </w:tc>
        <w:tc>
          <w:tcPr>
            <w:tcW w:w="1984" w:type="dxa"/>
            <w:tcBorders>
              <w:top w:val="nil"/>
              <w:left w:val="nil"/>
              <w:bottom w:val="nil"/>
              <w:right w:val="nil"/>
            </w:tcBorders>
            <w:shd w:val="clear" w:color="auto" w:fill="auto"/>
            <w:noWrap/>
            <w:vAlign w:val="bottom"/>
            <w:hideMark/>
          </w:tcPr>
          <w:p w:rsidR="007C3A01" w:rsidRPr="005601BC" w:rsidRDefault="007C3A01" w:rsidP="007C3A01">
            <w:pPr>
              <w:widowControl w:val="0"/>
              <w:suppressLineNumbers/>
              <w:suppressAutoHyphens/>
              <w:jc w:val="center"/>
            </w:pPr>
          </w:p>
        </w:tc>
        <w:tc>
          <w:tcPr>
            <w:tcW w:w="2126" w:type="dxa"/>
            <w:tcBorders>
              <w:top w:val="nil"/>
              <w:left w:val="nil"/>
              <w:bottom w:val="nil"/>
              <w:right w:val="nil"/>
            </w:tcBorders>
            <w:shd w:val="clear" w:color="auto" w:fill="auto"/>
            <w:noWrap/>
            <w:vAlign w:val="bottom"/>
            <w:hideMark/>
          </w:tcPr>
          <w:p w:rsidR="007C3A01" w:rsidRPr="005601BC" w:rsidRDefault="007C3A01" w:rsidP="007C3A01">
            <w:pPr>
              <w:widowControl w:val="0"/>
              <w:suppressLineNumbers/>
              <w:suppressAutoHyphens/>
              <w:jc w:val="center"/>
            </w:pPr>
          </w:p>
        </w:tc>
      </w:tr>
      <w:tr w:rsidR="007C3A01" w:rsidRPr="005601BC" w:rsidTr="007C3A01">
        <w:trPr>
          <w:trHeight w:val="255"/>
        </w:trPr>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3A01" w:rsidRPr="005601BC" w:rsidRDefault="007C3A01" w:rsidP="007C3A01">
            <w:pPr>
              <w:widowControl w:val="0"/>
              <w:suppressLineNumbers/>
              <w:suppressAutoHyphens/>
              <w:jc w:val="center"/>
            </w:pPr>
            <w:r w:rsidRPr="005601BC">
              <w:t>№ п/п</w:t>
            </w:r>
          </w:p>
        </w:tc>
        <w:tc>
          <w:tcPr>
            <w:tcW w:w="2914" w:type="dxa"/>
            <w:tcBorders>
              <w:top w:val="single" w:sz="4" w:space="0" w:color="auto"/>
              <w:left w:val="nil"/>
              <w:bottom w:val="single" w:sz="4" w:space="0" w:color="auto"/>
              <w:right w:val="single" w:sz="4" w:space="0" w:color="auto"/>
            </w:tcBorders>
            <w:shd w:val="clear" w:color="auto" w:fill="auto"/>
            <w:noWrap/>
            <w:vAlign w:val="center"/>
            <w:hideMark/>
          </w:tcPr>
          <w:p w:rsidR="007C3A01" w:rsidRPr="005601BC" w:rsidRDefault="007C3A01" w:rsidP="007C3A01">
            <w:pPr>
              <w:widowControl w:val="0"/>
              <w:suppressLineNumbers/>
              <w:suppressAutoHyphens/>
              <w:jc w:val="center"/>
            </w:pPr>
            <w:r w:rsidRPr="005601BC">
              <w:t>Наименование</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rsidR="007C3A01" w:rsidRPr="005601BC" w:rsidRDefault="007C3A01" w:rsidP="007C3A01">
            <w:pPr>
              <w:widowControl w:val="0"/>
              <w:suppressLineNumbers/>
              <w:suppressAutoHyphens/>
              <w:jc w:val="center"/>
            </w:pPr>
            <w:r w:rsidRPr="005601BC">
              <w:t>Количество</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7C3A01" w:rsidRPr="005601BC" w:rsidRDefault="007C3A01" w:rsidP="007C3A01">
            <w:pPr>
              <w:widowControl w:val="0"/>
              <w:suppressLineNumbers/>
              <w:suppressAutoHyphens/>
              <w:jc w:val="center"/>
            </w:pPr>
            <w:r w:rsidRPr="005601BC">
              <w:t>Цена</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C3A01" w:rsidRPr="005601BC" w:rsidRDefault="007C3A01" w:rsidP="007C3A01">
            <w:pPr>
              <w:widowControl w:val="0"/>
              <w:suppressLineNumbers/>
              <w:suppressAutoHyphens/>
              <w:jc w:val="center"/>
            </w:pPr>
            <w:r w:rsidRPr="005601BC">
              <w:t>Сумма, руб.</w:t>
            </w:r>
          </w:p>
        </w:tc>
      </w:tr>
      <w:tr w:rsidR="00DE06A9" w:rsidRPr="005601BC" w:rsidTr="00DE06A9">
        <w:trPr>
          <w:trHeight w:val="765"/>
        </w:trPr>
        <w:tc>
          <w:tcPr>
            <w:tcW w:w="929" w:type="dxa"/>
            <w:tcBorders>
              <w:top w:val="nil"/>
              <w:left w:val="single" w:sz="4" w:space="0" w:color="auto"/>
              <w:bottom w:val="single" w:sz="4" w:space="0" w:color="auto"/>
              <w:right w:val="single" w:sz="4" w:space="0" w:color="auto"/>
            </w:tcBorders>
            <w:shd w:val="clear" w:color="auto" w:fill="auto"/>
            <w:noWrap/>
            <w:hideMark/>
          </w:tcPr>
          <w:p w:rsidR="00DE06A9" w:rsidRPr="005601BC" w:rsidRDefault="00DE06A9" w:rsidP="00DE06A9">
            <w:pPr>
              <w:widowControl w:val="0"/>
              <w:suppressLineNumbers/>
              <w:suppressAutoHyphens/>
              <w:jc w:val="center"/>
            </w:pPr>
            <w:r w:rsidRPr="005601BC">
              <w:t>1</w:t>
            </w:r>
          </w:p>
        </w:tc>
        <w:tc>
          <w:tcPr>
            <w:tcW w:w="2914" w:type="dxa"/>
            <w:tcBorders>
              <w:top w:val="nil"/>
              <w:left w:val="nil"/>
              <w:bottom w:val="single" w:sz="4" w:space="0" w:color="auto"/>
              <w:right w:val="single" w:sz="4" w:space="0" w:color="auto"/>
            </w:tcBorders>
            <w:shd w:val="clear" w:color="auto" w:fill="auto"/>
            <w:hideMark/>
          </w:tcPr>
          <w:p w:rsidR="00DE06A9" w:rsidRPr="005601BC" w:rsidRDefault="00DE06A9" w:rsidP="00DE06A9">
            <w:pPr>
              <w:widowControl w:val="0"/>
              <w:suppressLineNumbers/>
              <w:suppressAutoHyphens/>
              <w:jc w:val="center"/>
            </w:pPr>
            <w:r w:rsidRPr="005601BC">
              <w:t>Приобретение расходных материалов для УЗК</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DE06A9" w:rsidRPr="005601BC" w:rsidRDefault="00DE06A9" w:rsidP="00DE06A9">
            <w:pPr>
              <w:widowControl w:val="0"/>
              <w:suppressLineNumbers/>
              <w:suppressAutoHyphens/>
              <w:jc w:val="center"/>
            </w:pPr>
            <w:r w:rsidRPr="00DE06A9">
              <w:t>1</w:t>
            </w:r>
          </w:p>
        </w:tc>
        <w:tc>
          <w:tcPr>
            <w:tcW w:w="1984" w:type="dxa"/>
            <w:tcBorders>
              <w:top w:val="nil"/>
              <w:left w:val="nil"/>
              <w:bottom w:val="single" w:sz="4" w:space="0" w:color="auto"/>
              <w:right w:val="single" w:sz="4" w:space="0" w:color="auto"/>
            </w:tcBorders>
            <w:shd w:val="clear" w:color="auto" w:fill="auto"/>
            <w:vAlign w:val="center"/>
            <w:hideMark/>
          </w:tcPr>
          <w:p w:rsidR="00DE06A9" w:rsidRPr="00DE06A9" w:rsidRDefault="00DE06A9" w:rsidP="00DE06A9">
            <w:pPr>
              <w:widowControl w:val="0"/>
              <w:suppressLineNumbers/>
              <w:suppressAutoHyphens/>
              <w:jc w:val="center"/>
            </w:pPr>
          </w:p>
        </w:tc>
        <w:tc>
          <w:tcPr>
            <w:tcW w:w="2126" w:type="dxa"/>
            <w:tcBorders>
              <w:top w:val="nil"/>
              <w:left w:val="nil"/>
              <w:bottom w:val="single" w:sz="4" w:space="0" w:color="auto"/>
              <w:right w:val="single" w:sz="4" w:space="0" w:color="auto"/>
            </w:tcBorders>
            <w:shd w:val="clear" w:color="auto" w:fill="auto"/>
            <w:noWrap/>
            <w:vAlign w:val="center"/>
            <w:hideMark/>
          </w:tcPr>
          <w:p w:rsidR="00DE06A9" w:rsidRPr="005601BC" w:rsidRDefault="00DE06A9" w:rsidP="00DE06A9">
            <w:pPr>
              <w:widowControl w:val="0"/>
              <w:suppressLineNumbers/>
              <w:suppressAutoHyphens/>
              <w:jc w:val="center"/>
            </w:pPr>
          </w:p>
        </w:tc>
        <w:bookmarkStart w:id="29" w:name="_GoBack"/>
        <w:bookmarkEnd w:id="29"/>
      </w:tr>
      <w:tr w:rsidR="00DE06A9" w:rsidRPr="005601BC" w:rsidTr="00DE06A9">
        <w:trPr>
          <w:trHeight w:val="510"/>
        </w:trPr>
        <w:tc>
          <w:tcPr>
            <w:tcW w:w="929" w:type="dxa"/>
            <w:tcBorders>
              <w:top w:val="nil"/>
              <w:left w:val="single" w:sz="4" w:space="0" w:color="auto"/>
              <w:bottom w:val="single" w:sz="4" w:space="0" w:color="auto"/>
              <w:right w:val="single" w:sz="4" w:space="0" w:color="auto"/>
            </w:tcBorders>
            <w:shd w:val="clear" w:color="auto" w:fill="auto"/>
            <w:noWrap/>
            <w:hideMark/>
          </w:tcPr>
          <w:p w:rsidR="00DE06A9" w:rsidRPr="005601BC" w:rsidRDefault="00DE06A9" w:rsidP="00DE06A9">
            <w:pPr>
              <w:widowControl w:val="0"/>
              <w:suppressLineNumbers/>
              <w:suppressAutoHyphens/>
              <w:jc w:val="center"/>
            </w:pPr>
            <w:r w:rsidRPr="005601BC">
              <w:t>2</w:t>
            </w:r>
          </w:p>
        </w:tc>
        <w:tc>
          <w:tcPr>
            <w:tcW w:w="2914" w:type="dxa"/>
            <w:tcBorders>
              <w:top w:val="nil"/>
              <w:left w:val="nil"/>
              <w:bottom w:val="single" w:sz="4" w:space="0" w:color="auto"/>
              <w:right w:val="single" w:sz="4" w:space="0" w:color="auto"/>
            </w:tcBorders>
            <w:shd w:val="clear" w:color="auto" w:fill="auto"/>
            <w:hideMark/>
          </w:tcPr>
          <w:p w:rsidR="00DE06A9" w:rsidRPr="005601BC" w:rsidRDefault="00DE06A9" w:rsidP="00DE06A9">
            <w:pPr>
              <w:widowControl w:val="0"/>
              <w:suppressLineNumbers/>
              <w:suppressAutoHyphens/>
              <w:jc w:val="center"/>
            </w:pPr>
            <w:r w:rsidRPr="005601BC">
              <w:t xml:space="preserve">Канцелярские принадлежности </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DE06A9" w:rsidRPr="005601BC" w:rsidRDefault="00DE06A9" w:rsidP="00DE06A9">
            <w:pPr>
              <w:widowControl w:val="0"/>
              <w:suppressLineNumbers/>
              <w:suppressAutoHyphens/>
              <w:jc w:val="center"/>
            </w:pPr>
            <w:r w:rsidRPr="00DE06A9">
              <w:t>1</w:t>
            </w:r>
          </w:p>
        </w:tc>
        <w:tc>
          <w:tcPr>
            <w:tcW w:w="1984" w:type="dxa"/>
            <w:tcBorders>
              <w:top w:val="nil"/>
              <w:left w:val="nil"/>
              <w:bottom w:val="single" w:sz="4" w:space="0" w:color="auto"/>
              <w:right w:val="single" w:sz="4" w:space="0" w:color="auto"/>
            </w:tcBorders>
            <w:shd w:val="clear" w:color="auto" w:fill="auto"/>
            <w:vAlign w:val="center"/>
            <w:hideMark/>
          </w:tcPr>
          <w:p w:rsidR="00DE06A9" w:rsidRPr="00DE06A9" w:rsidRDefault="00DE06A9" w:rsidP="00DE06A9">
            <w:pPr>
              <w:widowControl w:val="0"/>
              <w:suppressLineNumbers/>
              <w:suppressAutoHyphens/>
              <w:jc w:val="center"/>
            </w:pPr>
          </w:p>
        </w:tc>
        <w:tc>
          <w:tcPr>
            <w:tcW w:w="2126" w:type="dxa"/>
            <w:tcBorders>
              <w:top w:val="nil"/>
              <w:left w:val="nil"/>
              <w:bottom w:val="single" w:sz="4" w:space="0" w:color="auto"/>
              <w:right w:val="single" w:sz="4" w:space="0" w:color="auto"/>
            </w:tcBorders>
            <w:shd w:val="clear" w:color="auto" w:fill="auto"/>
            <w:noWrap/>
            <w:vAlign w:val="center"/>
            <w:hideMark/>
          </w:tcPr>
          <w:p w:rsidR="00DE06A9" w:rsidRPr="005601BC" w:rsidRDefault="00DE06A9" w:rsidP="00DE06A9">
            <w:pPr>
              <w:widowControl w:val="0"/>
              <w:suppressLineNumbers/>
              <w:suppressAutoHyphens/>
              <w:jc w:val="center"/>
            </w:pPr>
          </w:p>
        </w:tc>
      </w:tr>
      <w:tr w:rsidR="007C3A01" w:rsidRPr="005601BC" w:rsidTr="007C3A01">
        <w:trPr>
          <w:trHeight w:val="255"/>
        </w:trPr>
        <w:tc>
          <w:tcPr>
            <w:tcW w:w="929" w:type="dxa"/>
            <w:tcBorders>
              <w:top w:val="nil"/>
              <w:left w:val="single" w:sz="4" w:space="0" w:color="auto"/>
              <w:bottom w:val="single" w:sz="4" w:space="0" w:color="auto"/>
              <w:right w:val="single" w:sz="4" w:space="0" w:color="auto"/>
            </w:tcBorders>
            <w:shd w:val="clear" w:color="auto" w:fill="auto"/>
            <w:noWrap/>
            <w:vAlign w:val="bottom"/>
            <w:hideMark/>
          </w:tcPr>
          <w:p w:rsidR="007C3A01" w:rsidRPr="005601BC" w:rsidRDefault="007C3A01" w:rsidP="007C3A01">
            <w:pPr>
              <w:widowControl w:val="0"/>
              <w:suppressLineNumbers/>
              <w:suppressAutoHyphens/>
              <w:jc w:val="center"/>
            </w:pPr>
            <w:r w:rsidRPr="005601BC">
              <w:t> </w:t>
            </w:r>
          </w:p>
        </w:tc>
        <w:tc>
          <w:tcPr>
            <w:tcW w:w="2914" w:type="dxa"/>
            <w:tcBorders>
              <w:top w:val="nil"/>
              <w:left w:val="nil"/>
              <w:bottom w:val="single" w:sz="4" w:space="0" w:color="auto"/>
              <w:right w:val="single" w:sz="4" w:space="0" w:color="auto"/>
            </w:tcBorders>
            <w:shd w:val="clear" w:color="auto" w:fill="auto"/>
            <w:noWrap/>
            <w:vAlign w:val="bottom"/>
            <w:hideMark/>
          </w:tcPr>
          <w:p w:rsidR="007C3A01" w:rsidRPr="00DE06A9" w:rsidRDefault="007C3A01" w:rsidP="007C3A01">
            <w:pPr>
              <w:widowControl w:val="0"/>
              <w:suppressLineNumbers/>
              <w:suppressAutoHyphens/>
              <w:jc w:val="center"/>
            </w:pPr>
            <w:r w:rsidRPr="00DE06A9">
              <w:t>Итого</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7C3A01" w:rsidRPr="005601BC" w:rsidRDefault="007C3A01" w:rsidP="007C3A01">
            <w:pPr>
              <w:widowControl w:val="0"/>
              <w:suppressLineNumbers/>
              <w:suppressAutoHyphens/>
              <w:jc w:val="center"/>
            </w:pPr>
            <w:r w:rsidRPr="005601BC">
              <w:t> </w:t>
            </w:r>
          </w:p>
        </w:tc>
        <w:tc>
          <w:tcPr>
            <w:tcW w:w="1984" w:type="dxa"/>
            <w:tcBorders>
              <w:top w:val="nil"/>
              <w:left w:val="nil"/>
              <w:bottom w:val="single" w:sz="4" w:space="0" w:color="auto"/>
              <w:right w:val="single" w:sz="4" w:space="0" w:color="auto"/>
            </w:tcBorders>
            <w:shd w:val="clear" w:color="auto" w:fill="auto"/>
            <w:noWrap/>
            <w:vAlign w:val="bottom"/>
            <w:hideMark/>
          </w:tcPr>
          <w:p w:rsidR="007C3A01" w:rsidRPr="005601BC" w:rsidRDefault="007C3A01" w:rsidP="007C3A01">
            <w:pPr>
              <w:widowControl w:val="0"/>
              <w:suppressLineNumbers/>
              <w:suppressAutoHyphens/>
              <w:jc w:val="center"/>
            </w:pPr>
          </w:p>
        </w:tc>
        <w:tc>
          <w:tcPr>
            <w:tcW w:w="2126" w:type="dxa"/>
            <w:tcBorders>
              <w:top w:val="nil"/>
              <w:left w:val="nil"/>
              <w:bottom w:val="single" w:sz="4" w:space="0" w:color="auto"/>
              <w:right w:val="single" w:sz="4" w:space="0" w:color="auto"/>
            </w:tcBorders>
            <w:shd w:val="clear" w:color="auto" w:fill="auto"/>
            <w:noWrap/>
            <w:vAlign w:val="bottom"/>
            <w:hideMark/>
          </w:tcPr>
          <w:p w:rsidR="007C3A01" w:rsidRPr="00DE06A9" w:rsidRDefault="007C3A01" w:rsidP="00DE06A9">
            <w:pPr>
              <w:jc w:val="center"/>
            </w:pPr>
          </w:p>
        </w:tc>
      </w:tr>
      <w:tr w:rsidR="007C3A01" w:rsidRPr="005601BC" w:rsidTr="007C3A01">
        <w:trPr>
          <w:trHeight w:val="255"/>
        </w:trPr>
        <w:tc>
          <w:tcPr>
            <w:tcW w:w="929" w:type="dxa"/>
            <w:tcBorders>
              <w:top w:val="nil"/>
              <w:left w:val="nil"/>
              <w:bottom w:val="nil"/>
              <w:right w:val="nil"/>
            </w:tcBorders>
            <w:shd w:val="clear" w:color="auto" w:fill="auto"/>
            <w:noWrap/>
            <w:vAlign w:val="bottom"/>
            <w:hideMark/>
          </w:tcPr>
          <w:p w:rsidR="007C3A01" w:rsidRPr="005601BC" w:rsidRDefault="007C3A01" w:rsidP="007C3A01">
            <w:pPr>
              <w:widowControl w:val="0"/>
              <w:suppressLineNumbers/>
              <w:suppressAutoHyphens/>
              <w:jc w:val="center"/>
            </w:pPr>
          </w:p>
        </w:tc>
        <w:tc>
          <w:tcPr>
            <w:tcW w:w="2914" w:type="dxa"/>
            <w:tcBorders>
              <w:top w:val="nil"/>
              <w:left w:val="nil"/>
              <w:bottom w:val="nil"/>
              <w:right w:val="nil"/>
            </w:tcBorders>
            <w:shd w:val="clear" w:color="auto" w:fill="auto"/>
            <w:noWrap/>
            <w:vAlign w:val="bottom"/>
            <w:hideMark/>
          </w:tcPr>
          <w:p w:rsidR="007C3A01" w:rsidRPr="005601BC" w:rsidRDefault="007C3A01" w:rsidP="007C3A01">
            <w:pPr>
              <w:widowControl w:val="0"/>
              <w:suppressLineNumbers/>
              <w:suppressAutoHyphens/>
              <w:jc w:val="center"/>
            </w:pPr>
          </w:p>
        </w:tc>
        <w:tc>
          <w:tcPr>
            <w:tcW w:w="2268" w:type="dxa"/>
            <w:gridSpan w:val="2"/>
            <w:tcBorders>
              <w:top w:val="nil"/>
              <w:left w:val="nil"/>
              <w:bottom w:val="nil"/>
              <w:right w:val="nil"/>
            </w:tcBorders>
            <w:shd w:val="clear" w:color="auto" w:fill="auto"/>
            <w:noWrap/>
            <w:vAlign w:val="bottom"/>
            <w:hideMark/>
          </w:tcPr>
          <w:p w:rsidR="007C3A01" w:rsidRPr="005601BC" w:rsidRDefault="007C3A01" w:rsidP="007C3A01">
            <w:pPr>
              <w:widowControl w:val="0"/>
              <w:suppressLineNumbers/>
              <w:suppressAutoHyphens/>
              <w:jc w:val="center"/>
            </w:pPr>
          </w:p>
        </w:tc>
        <w:tc>
          <w:tcPr>
            <w:tcW w:w="1984" w:type="dxa"/>
            <w:tcBorders>
              <w:top w:val="nil"/>
              <w:left w:val="nil"/>
              <w:bottom w:val="nil"/>
              <w:right w:val="nil"/>
            </w:tcBorders>
            <w:shd w:val="clear" w:color="auto" w:fill="auto"/>
            <w:noWrap/>
            <w:vAlign w:val="bottom"/>
            <w:hideMark/>
          </w:tcPr>
          <w:p w:rsidR="007C3A01" w:rsidRPr="005601BC" w:rsidRDefault="007C3A01" w:rsidP="007C3A01">
            <w:pPr>
              <w:widowControl w:val="0"/>
              <w:suppressLineNumbers/>
              <w:suppressAutoHyphens/>
              <w:jc w:val="center"/>
            </w:pPr>
          </w:p>
        </w:tc>
        <w:tc>
          <w:tcPr>
            <w:tcW w:w="2126" w:type="dxa"/>
            <w:tcBorders>
              <w:top w:val="nil"/>
              <w:left w:val="nil"/>
              <w:bottom w:val="nil"/>
              <w:right w:val="nil"/>
            </w:tcBorders>
            <w:shd w:val="clear" w:color="auto" w:fill="auto"/>
            <w:noWrap/>
            <w:vAlign w:val="bottom"/>
            <w:hideMark/>
          </w:tcPr>
          <w:p w:rsidR="007C3A01" w:rsidRPr="005601BC" w:rsidRDefault="007C3A01" w:rsidP="007C3A01">
            <w:pPr>
              <w:widowControl w:val="0"/>
              <w:suppressLineNumbers/>
              <w:suppressAutoHyphens/>
              <w:jc w:val="center"/>
            </w:pPr>
          </w:p>
        </w:tc>
      </w:tr>
      <w:tr w:rsidR="007C3A01" w:rsidRPr="005601BC" w:rsidTr="007C3A01">
        <w:trPr>
          <w:trHeight w:val="255"/>
        </w:trPr>
        <w:tc>
          <w:tcPr>
            <w:tcW w:w="929" w:type="dxa"/>
            <w:tcBorders>
              <w:top w:val="nil"/>
              <w:left w:val="nil"/>
              <w:bottom w:val="nil"/>
              <w:right w:val="nil"/>
            </w:tcBorders>
            <w:shd w:val="clear" w:color="auto" w:fill="auto"/>
            <w:noWrap/>
            <w:vAlign w:val="bottom"/>
            <w:hideMark/>
          </w:tcPr>
          <w:p w:rsidR="007C3A01" w:rsidRPr="005601BC" w:rsidRDefault="007C3A01" w:rsidP="007C3A01">
            <w:pPr>
              <w:widowControl w:val="0"/>
              <w:suppressLineNumbers/>
              <w:suppressAutoHyphens/>
              <w:jc w:val="center"/>
            </w:pPr>
          </w:p>
        </w:tc>
        <w:tc>
          <w:tcPr>
            <w:tcW w:w="2914" w:type="dxa"/>
            <w:tcBorders>
              <w:top w:val="nil"/>
              <w:left w:val="nil"/>
              <w:bottom w:val="nil"/>
              <w:right w:val="nil"/>
            </w:tcBorders>
            <w:shd w:val="clear" w:color="auto" w:fill="auto"/>
            <w:noWrap/>
            <w:vAlign w:val="bottom"/>
            <w:hideMark/>
          </w:tcPr>
          <w:p w:rsidR="007C3A01" w:rsidRPr="005601BC" w:rsidRDefault="007C3A01" w:rsidP="007C3A01">
            <w:pPr>
              <w:widowControl w:val="0"/>
              <w:suppressLineNumbers/>
              <w:suppressAutoHyphens/>
              <w:jc w:val="center"/>
            </w:pPr>
          </w:p>
        </w:tc>
        <w:tc>
          <w:tcPr>
            <w:tcW w:w="2268" w:type="dxa"/>
            <w:gridSpan w:val="2"/>
            <w:tcBorders>
              <w:top w:val="nil"/>
              <w:left w:val="nil"/>
              <w:bottom w:val="nil"/>
              <w:right w:val="nil"/>
            </w:tcBorders>
            <w:shd w:val="clear" w:color="auto" w:fill="auto"/>
            <w:noWrap/>
            <w:vAlign w:val="bottom"/>
            <w:hideMark/>
          </w:tcPr>
          <w:p w:rsidR="007C3A01" w:rsidRPr="005601BC" w:rsidRDefault="007C3A01" w:rsidP="007C3A01">
            <w:pPr>
              <w:widowControl w:val="0"/>
              <w:suppressLineNumbers/>
              <w:suppressAutoHyphens/>
              <w:jc w:val="center"/>
            </w:pPr>
          </w:p>
        </w:tc>
        <w:tc>
          <w:tcPr>
            <w:tcW w:w="1984" w:type="dxa"/>
            <w:tcBorders>
              <w:top w:val="nil"/>
              <w:left w:val="nil"/>
              <w:bottom w:val="nil"/>
              <w:right w:val="nil"/>
            </w:tcBorders>
            <w:shd w:val="clear" w:color="auto" w:fill="auto"/>
            <w:noWrap/>
            <w:vAlign w:val="bottom"/>
            <w:hideMark/>
          </w:tcPr>
          <w:p w:rsidR="007C3A01" w:rsidRPr="005601BC" w:rsidRDefault="007C3A01" w:rsidP="007C3A01">
            <w:pPr>
              <w:widowControl w:val="0"/>
              <w:suppressLineNumbers/>
              <w:suppressAutoHyphens/>
              <w:jc w:val="center"/>
            </w:pPr>
          </w:p>
        </w:tc>
        <w:tc>
          <w:tcPr>
            <w:tcW w:w="2126" w:type="dxa"/>
            <w:tcBorders>
              <w:top w:val="nil"/>
              <w:left w:val="nil"/>
              <w:bottom w:val="nil"/>
              <w:right w:val="nil"/>
            </w:tcBorders>
            <w:shd w:val="clear" w:color="auto" w:fill="auto"/>
            <w:noWrap/>
            <w:vAlign w:val="bottom"/>
            <w:hideMark/>
          </w:tcPr>
          <w:p w:rsidR="007C3A01" w:rsidRPr="005601BC" w:rsidRDefault="007C3A01" w:rsidP="007C3A01">
            <w:pPr>
              <w:widowControl w:val="0"/>
              <w:suppressLineNumbers/>
              <w:suppressAutoHyphens/>
              <w:jc w:val="center"/>
            </w:pPr>
          </w:p>
        </w:tc>
      </w:tr>
      <w:tr w:rsidR="007C3A01" w:rsidRPr="005601BC" w:rsidTr="007C3A01">
        <w:trPr>
          <w:trHeight w:val="255"/>
        </w:trPr>
        <w:tc>
          <w:tcPr>
            <w:tcW w:w="6111" w:type="dxa"/>
            <w:gridSpan w:val="4"/>
            <w:tcBorders>
              <w:top w:val="nil"/>
              <w:left w:val="nil"/>
              <w:bottom w:val="nil"/>
              <w:right w:val="nil"/>
            </w:tcBorders>
            <w:shd w:val="clear" w:color="auto" w:fill="auto"/>
            <w:noWrap/>
            <w:vAlign w:val="bottom"/>
            <w:hideMark/>
          </w:tcPr>
          <w:p w:rsidR="007C3A01" w:rsidRPr="005601BC" w:rsidRDefault="007C3A01" w:rsidP="007C3A01">
            <w:pPr>
              <w:widowControl w:val="0"/>
              <w:suppressLineNumbers/>
              <w:suppressAutoHyphens/>
              <w:jc w:val="center"/>
            </w:pPr>
            <w:r w:rsidRPr="005601BC">
              <w:t>Ст. 4. Прочие прямые расходы, руб.</w:t>
            </w:r>
          </w:p>
        </w:tc>
        <w:tc>
          <w:tcPr>
            <w:tcW w:w="1984" w:type="dxa"/>
            <w:tcBorders>
              <w:top w:val="nil"/>
              <w:left w:val="nil"/>
              <w:bottom w:val="nil"/>
              <w:right w:val="nil"/>
            </w:tcBorders>
            <w:shd w:val="clear" w:color="auto" w:fill="auto"/>
            <w:noWrap/>
            <w:vAlign w:val="bottom"/>
            <w:hideMark/>
          </w:tcPr>
          <w:p w:rsidR="007C3A01" w:rsidRPr="005601BC" w:rsidRDefault="007C3A01" w:rsidP="007C3A01">
            <w:pPr>
              <w:widowControl w:val="0"/>
              <w:suppressLineNumbers/>
              <w:suppressAutoHyphens/>
              <w:jc w:val="center"/>
            </w:pPr>
          </w:p>
        </w:tc>
        <w:tc>
          <w:tcPr>
            <w:tcW w:w="2126" w:type="dxa"/>
            <w:tcBorders>
              <w:top w:val="nil"/>
              <w:left w:val="nil"/>
              <w:bottom w:val="nil"/>
              <w:right w:val="nil"/>
            </w:tcBorders>
            <w:shd w:val="clear" w:color="auto" w:fill="auto"/>
            <w:noWrap/>
            <w:vAlign w:val="bottom"/>
            <w:hideMark/>
          </w:tcPr>
          <w:p w:rsidR="007C3A01" w:rsidRPr="005601BC" w:rsidRDefault="007C3A01" w:rsidP="007C3A01">
            <w:pPr>
              <w:widowControl w:val="0"/>
              <w:suppressLineNumbers/>
              <w:suppressAutoHyphens/>
              <w:jc w:val="center"/>
            </w:pPr>
          </w:p>
        </w:tc>
      </w:tr>
      <w:tr w:rsidR="007C3A01" w:rsidRPr="005601BC" w:rsidTr="007C3A01">
        <w:trPr>
          <w:trHeight w:val="199"/>
        </w:trPr>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3A01" w:rsidRPr="005601BC" w:rsidRDefault="007C3A01" w:rsidP="007C3A01">
            <w:pPr>
              <w:widowControl w:val="0"/>
              <w:suppressLineNumbers/>
              <w:suppressAutoHyphens/>
              <w:jc w:val="center"/>
            </w:pPr>
            <w:r w:rsidRPr="005601BC">
              <w:t>№п/п</w:t>
            </w:r>
          </w:p>
        </w:tc>
        <w:tc>
          <w:tcPr>
            <w:tcW w:w="7166" w:type="dxa"/>
            <w:gridSpan w:val="4"/>
            <w:tcBorders>
              <w:top w:val="single" w:sz="4" w:space="0" w:color="auto"/>
              <w:left w:val="nil"/>
              <w:bottom w:val="single" w:sz="4" w:space="0" w:color="auto"/>
              <w:right w:val="single" w:sz="4" w:space="0" w:color="auto"/>
            </w:tcBorders>
            <w:shd w:val="clear" w:color="auto" w:fill="auto"/>
            <w:noWrap/>
            <w:vAlign w:val="center"/>
            <w:hideMark/>
          </w:tcPr>
          <w:p w:rsidR="007C3A01" w:rsidRPr="005601BC" w:rsidRDefault="007C3A01" w:rsidP="007C3A01">
            <w:pPr>
              <w:widowControl w:val="0"/>
              <w:suppressLineNumbers/>
              <w:suppressAutoHyphens/>
              <w:jc w:val="center"/>
            </w:pPr>
            <w:r w:rsidRPr="005601BC">
              <w:t>Наименование</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7C3A01" w:rsidRPr="005601BC" w:rsidRDefault="007C3A01" w:rsidP="007C3A01">
            <w:pPr>
              <w:widowControl w:val="0"/>
              <w:suppressLineNumbers/>
              <w:suppressAutoHyphens/>
              <w:jc w:val="center"/>
            </w:pPr>
            <w:r w:rsidRPr="005601BC">
              <w:t>Сумма, руб.</w:t>
            </w:r>
          </w:p>
        </w:tc>
      </w:tr>
      <w:tr w:rsidR="00D55025" w:rsidRPr="005601BC" w:rsidTr="00DE06A9">
        <w:trPr>
          <w:trHeight w:val="450"/>
        </w:trPr>
        <w:tc>
          <w:tcPr>
            <w:tcW w:w="929" w:type="dxa"/>
            <w:tcBorders>
              <w:top w:val="nil"/>
              <w:left w:val="single" w:sz="4" w:space="0" w:color="auto"/>
              <w:bottom w:val="single" w:sz="4" w:space="0" w:color="auto"/>
              <w:right w:val="single" w:sz="4" w:space="0" w:color="auto"/>
            </w:tcBorders>
            <w:shd w:val="clear" w:color="auto" w:fill="auto"/>
            <w:noWrap/>
            <w:vAlign w:val="bottom"/>
            <w:hideMark/>
          </w:tcPr>
          <w:p w:rsidR="00D55025" w:rsidRPr="005601BC" w:rsidRDefault="00D55025" w:rsidP="007C3A01">
            <w:pPr>
              <w:widowControl w:val="0"/>
              <w:suppressLineNumbers/>
              <w:suppressAutoHyphens/>
              <w:jc w:val="center"/>
            </w:pPr>
            <w:r w:rsidRPr="005601BC">
              <w:t>2</w:t>
            </w:r>
          </w:p>
        </w:tc>
        <w:tc>
          <w:tcPr>
            <w:tcW w:w="7166" w:type="dxa"/>
            <w:gridSpan w:val="4"/>
            <w:tcBorders>
              <w:top w:val="single" w:sz="4" w:space="0" w:color="auto"/>
              <w:left w:val="nil"/>
              <w:bottom w:val="single" w:sz="4" w:space="0" w:color="auto"/>
              <w:right w:val="single" w:sz="4" w:space="0" w:color="000000"/>
            </w:tcBorders>
            <w:shd w:val="clear" w:color="auto" w:fill="auto"/>
            <w:hideMark/>
          </w:tcPr>
          <w:p w:rsidR="00D55025" w:rsidRPr="005601BC" w:rsidRDefault="00D55025" w:rsidP="00DE06A9">
            <w:pPr>
              <w:widowControl w:val="0"/>
              <w:suppressLineNumbers/>
              <w:suppressAutoHyphens/>
            </w:pPr>
            <w:r w:rsidRPr="005601BC">
              <w:t>Услуги связи (телефон, эл. почта, интернет)</w:t>
            </w:r>
          </w:p>
        </w:tc>
        <w:tc>
          <w:tcPr>
            <w:tcW w:w="2126" w:type="dxa"/>
            <w:tcBorders>
              <w:top w:val="nil"/>
              <w:left w:val="nil"/>
              <w:bottom w:val="single" w:sz="4" w:space="0" w:color="auto"/>
              <w:right w:val="single" w:sz="4" w:space="0" w:color="auto"/>
            </w:tcBorders>
            <w:shd w:val="clear" w:color="auto" w:fill="auto"/>
            <w:noWrap/>
            <w:hideMark/>
          </w:tcPr>
          <w:p w:rsidR="00D55025" w:rsidRPr="005601BC" w:rsidRDefault="00D55025" w:rsidP="00D55025">
            <w:pPr>
              <w:jc w:val="center"/>
            </w:pPr>
          </w:p>
        </w:tc>
      </w:tr>
      <w:tr w:rsidR="00D55025" w:rsidRPr="005601BC" w:rsidTr="00002B56">
        <w:trPr>
          <w:trHeight w:val="255"/>
        </w:trPr>
        <w:tc>
          <w:tcPr>
            <w:tcW w:w="929" w:type="dxa"/>
            <w:tcBorders>
              <w:top w:val="nil"/>
              <w:left w:val="single" w:sz="4" w:space="0" w:color="auto"/>
              <w:bottom w:val="single" w:sz="4" w:space="0" w:color="auto"/>
              <w:right w:val="single" w:sz="4" w:space="0" w:color="auto"/>
            </w:tcBorders>
            <w:shd w:val="clear" w:color="auto" w:fill="auto"/>
            <w:noWrap/>
            <w:vAlign w:val="bottom"/>
            <w:hideMark/>
          </w:tcPr>
          <w:p w:rsidR="00D55025" w:rsidRPr="005601BC" w:rsidRDefault="00D55025" w:rsidP="007C3A01">
            <w:pPr>
              <w:widowControl w:val="0"/>
              <w:suppressLineNumbers/>
              <w:suppressAutoHyphens/>
              <w:jc w:val="center"/>
            </w:pPr>
            <w:r w:rsidRPr="005601BC">
              <w:t> </w:t>
            </w:r>
          </w:p>
        </w:tc>
        <w:tc>
          <w:tcPr>
            <w:tcW w:w="716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55025" w:rsidRPr="005601BC" w:rsidRDefault="00D55025" w:rsidP="007C3A01">
            <w:pPr>
              <w:widowControl w:val="0"/>
              <w:suppressLineNumbers/>
              <w:suppressAutoHyphens/>
              <w:jc w:val="center"/>
              <w:rPr>
                <w:b/>
                <w:bCs/>
              </w:rPr>
            </w:pPr>
            <w:r w:rsidRPr="005601BC">
              <w:rPr>
                <w:b/>
                <w:bCs/>
              </w:rPr>
              <w:t>итого</w:t>
            </w:r>
          </w:p>
        </w:tc>
        <w:tc>
          <w:tcPr>
            <w:tcW w:w="2126" w:type="dxa"/>
            <w:tcBorders>
              <w:top w:val="nil"/>
              <w:left w:val="nil"/>
              <w:bottom w:val="single" w:sz="4" w:space="0" w:color="auto"/>
              <w:right w:val="single" w:sz="4" w:space="0" w:color="auto"/>
            </w:tcBorders>
            <w:shd w:val="clear" w:color="auto" w:fill="auto"/>
            <w:noWrap/>
            <w:hideMark/>
          </w:tcPr>
          <w:p w:rsidR="00D55025" w:rsidRPr="005601BC" w:rsidRDefault="00D55025" w:rsidP="00D55025">
            <w:pPr>
              <w:jc w:val="center"/>
              <w:rPr>
                <w:b/>
              </w:rPr>
            </w:pPr>
          </w:p>
        </w:tc>
      </w:tr>
    </w:tbl>
    <w:p w:rsidR="00C50172" w:rsidRDefault="00C50172">
      <w:pPr>
        <w:rPr>
          <w:sz w:val="28"/>
          <w:szCs w:val="28"/>
        </w:rPr>
      </w:pPr>
    </w:p>
    <w:tbl>
      <w:tblPr>
        <w:tblW w:w="0" w:type="auto"/>
        <w:tblInd w:w="3369" w:type="dxa"/>
        <w:tblLook w:val="04A0"/>
      </w:tblPr>
      <w:tblGrid>
        <w:gridCol w:w="2483"/>
        <w:gridCol w:w="1571"/>
        <w:gridCol w:w="2148"/>
      </w:tblGrid>
      <w:tr w:rsidR="007A2C2E" w:rsidRPr="00E436CB" w:rsidTr="007A2C2E">
        <w:tc>
          <w:tcPr>
            <w:tcW w:w="2483" w:type="dxa"/>
            <w:shd w:val="clear" w:color="auto" w:fill="auto"/>
          </w:tcPr>
          <w:p w:rsidR="007A2C2E" w:rsidRPr="00E436CB" w:rsidRDefault="007A2C2E" w:rsidP="007A2C2E">
            <w:pPr>
              <w:widowControl w:val="0"/>
              <w:suppressLineNumbers/>
              <w:suppressAutoHyphens/>
              <w:spacing w:line="480" w:lineRule="auto"/>
              <w:jc w:val="center"/>
              <w:rPr>
                <w:sz w:val="28"/>
                <w:szCs w:val="28"/>
              </w:rPr>
            </w:pPr>
            <w:bookmarkStart w:id="30" w:name="_Hlk471155916"/>
            <w:r w:rsidRPr="00E436CB">
              <w:rPr>
                <w:sz w:val="28"/>
                <w:szCs w:val="28"/>
              </w:rPr>
              <w:t xml:space="preserve">Зав. ПЭГ </w:t>
            </w:r>
            <w:proofErr w:type="spellStart"/>
            <w:r w:rsidRPr="00E436CB">
              <w:rPr>
                <w:sz w:val="28"/>
                <w:szCs w:val="28"/>
              </w:rPr>
              <w:t>УНИРа</w:t>
            </w:r>
            <w:proofErr w:type="spellEnd"/>
          </w:p>
        </w:tc>
        <w:tc>
          <w:tcPr>
            <w:tcW w:w="1571" w:type="dxa"/>
            <w:shd w:val="clear" w:color="auto" w:fill="auto"/>
          </w:tcPr>
          <w:p w:rsidR="007A2C2E" w:rsidRPr="00E436CB" w:rsidRDefault="007A2C2E" w:rsidP="007A2C2E">
            <w:pPr>
              <w:widowControl w:val="0"/>
              <w:suppressLineNumbers/>
              <w:suppressAutoHyphens/>
              <w:spacing w:line="480" w:lineRule="auto"/>
              <w:jc w:val="center"/>
              <w:rPr>
                <w:sz w:val="28"/>
                <w:szCs w:val="28"/>
              </w:rPr>
            </w:pPr>
            <w:r w:rsidRPr="00E436CB">
              <w:rPr>
                <w:sz w:val="28"/>
                <w:szCs w:val="28"/>
              </w:rPr>
              <w:t>_________</w:t>
            </w:r>
          </w:p>
        </w:tc>
        <w:tc>
          <w:tcPr>
            <w:tcW w:w="2148" w:type="dxa"/>
            <w:shd w:val="clear" w:color="auto" w:fill="auto"/>
          </w:tcPr>
          <w:p w:rsidR="007A2C2E" w:rsidRPr="00E436CB" w:rsidRDefault="007A2C2E" w:rsidP="00FE440D">
            <w:pPr>
              <w:widowControl w:val="0"/>
              <w:suppressLineNumbers/>
              <w:suppressAutoHyphens/>
              <w:spacing w:line="480" w:lineRule="auto"/>
              <w:rPr>
                <w:sz w:val="28"/>
                <w:szCs w:val="28"/>
              </w:rPr>
            </w:pPr>
            <w:r w:rsidRPr="00E436CB">
              <w:rPr>
                <w:sz w:val="28"/>
                <w:szCs w:val="28"/>
              </w:rPr>
              <w:t>Л.В. Линькова</w:t>
            </w:r>
          </w:p>
        </w:tc>
      </w:tr>
      <w:tr w:rsidR="007A2C2E" w:rsidRPr="00722B95" w:rsidTr="007A2C2E">
        <w:tc>
          <w:tcPr>
            <w:tcW w:w="2483" w:type="dxa"/>
            <w:shd w:val="clear" w:color="auto" w:fill="auto"/>
          </w:tcPr>
          <w:p w:rsidR="007A2C2E" w:rsidRPr="00E436CB" w:rsidRDefault="007A2C2E" w:rsidP="007A2C2E">
            <w:pPr>
              <w:widowControl w:val="0"/>
              <w:suppressLineNumbers/>
              <w:suppressAutoHyphens/>
              <w:spacing w:line="480" w:lineRule="auto"/>
              <w:jc w:val="center"/>
              <w:rPr>
                <w:sz w:val="28"/>
                <w:szCs w:val="28"/>
              </w:rPr>
            </w:pPr>
            <w:r w:rsidRPr="00E436CB">
              <w:rPr>
                <w:sz w:val="28"/>
                <w:szCs w:val="28"/>
              </w:rPr>
              <w:t>Зав. НИЛ «ФМК»</w:t>
            </w:r>
          </w:p>
        </w:tc>
        <w:tc>
          <w:tcPr>
            <w:tcW w:w="1571" w:type="dxa"/>
            <w:shd w:val="clear" w:color="auto" w:fill="auto"/>
          </w:tcPr>
          <w:p w:rsidR="007A2C2E" w:rsidRPr="00E436CB" w:rsidRDefault="007A2C2E" w:rsidP="007A2C2E">
            <w:pPr>
              <w:widowControl w:val="0"/>
              <w:suppressLineNumbers/>
              <w:suppressAutoHyphens/>
              <w:spacing w:line="480" w:lineRule="auto"/>
              <w:jc w:val="center"/>
              <w:rPr>
                <w:sz w:val="28"/>
                <w:szCs w:val="28"/>
              </w:rPr>
            </w:pPr>
            <w:r w:rsidRPr="00E436CB">
              <w:rPr>
                <w:sz w:val="28"/>
                <w:szCs w:val="28"/>
              </w:rPr>
              <w:t>_________</w:t>
            </w:r>
          </w:p>
        </w:tc>
        <w:tc>
          <w:tcPr>
            <w:tcW w:w="2148" w:type="dxa"/>
            <w:shd w:val="clear" w:color="auto" w:fill="auto"/>
          </w:tcPr>
          <w:p w:rsidR="007A2C2E" w:rsidRPr="00722B95" w:rsidRDefault="007A2C2E" w:rsidP="00243AE1">
            <w:pPr>
              <w:widowControl w:val="0"/>
              <w:suppressLineNumbers/>
              <w:suppressAutoHyphens/>
              <w:rPr>
                <w:sz w:val="28"/>
                <w:szCs w:val="28"/>
              </w:rPr>
            </w:pPr>
            <w:r w:rsidRPr="00E436CB">
              <w:rPr>
                <w:sz w:val="28"/>
                <w:szCs w:val="28"/>
              </w:rPr>
              <w:t>С.А. Бехер</w:t>
            </w:r>
          </w:p>
        </w:tc>
      </w:tr>
      <w:bookmarkEnd w:id="30"/>
    </w:tbl>
    <w:p w:rsidR="006408E7" w:rsidRPr="00A12DEC" w:rsidRDefault="006408E7" w:rsidP="002C35F6">
      <w:pPr>
        <w:widowControl w:val="0"/>
        <w:suppressLineNumbers/>
        <w:suppressAutoHyphens/>
        <w:ind w:firstLine="709"/>
        <w:rPr>
          <w:b/>
          <w:sz w:val="28"/>
          <w:szCs w:val="28"/>
        </w:rPr>
      </w:pPr>
    </w:p>
    <w:sectPr w:rsidR="006408E7" w:rsidRPr="00A12DEC" w:rsidSect="00843363">
      <w:footerReference w:type="default" r:id="rId8"/>
      <w:pgSz w:w="11906" w:h="16838"/>
      <w:pgMar w:top="709" w:right="851" w:bottom="567" w:left="85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418B" w:rsidRDefault="003C418B" w:rsidP="004032C1">
      <w:r>
        <w:separator/>
      </w:r>
    </w:p>
  </w:endnote>
  <w:endnote w:type="continuationSeparator" w:id="0">
    <w:p w:rsidR="003C418B" w:rsidRDefault="003C418B" w:rsidP="004032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4A6" w:rsidRPr="007849AD" w:rsidRDefault="00E844D9">
    <w:pPr>
      <w:pStyle w:val="a8"/>
      <w:jc w:val="center"/>
      <w:rPr>
        <w:sz w:val="28"/>
        <w:szCs w:val="28"/>
      </w:rPr>
    </w:pPr>
    <w:r w:rsidRPr="007849AD">
      <w:rPr>
        <w:sz w:val="28"/>
        <w:szCs w:val="28"/>
      </w:rPr>
      <w:fldChar w:fldCharType="begin"/>
    </w:r>
    <w:r w:rsidR="008634A6" w:rsidRPr="007849AD">
      <w:rPr>
        <w:sz w:val="28"/>
        <w:szCs w:val="28"/>
      </w:rPr>
      <w:instrText xml:space="preserve"> PAGE   \* MERGEFORMAT </w:instrText>
    </w:r>
    <w:r w:rsidRPr="007849AD">
      <w:rPr>
        <w:sz w:val="28"/>
        <w:szCs w:val="28"/>
      </w:rPr>
      <w:fldChar w:fldCharType="separate"/>
    </w:r>
    <w:r w:rsidR="00B4677C">
      <w:rPr>
        <w:noProof/>
        <w:sz w:val="28"/>
        <w:szCs w:val="28"/>
      </w:rPr>
      <w:t>2</w:t>
    </w:r>
    <w:r w:rsidRPr="007849AD">
      <w:rPr>
        <w:sz w:val="28"/>
        <w:szCs w:val="28"/>
      </w:rPr>
      <w:fldChar w:fldCharType="end"/>
    </w:r>
  </w:p>
  <w:p w:rsidR="008634A6" w:rsidRDefault="008634A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418B" w:rsidRDefault="003C418B" w:rsidP="004032C1">
      <w:r>
        <w:separator/>
      </w:r>
    </w:p>
  </w:footnote>
  <w:footnote w:type="continuationSeparator" w:id="0">
    <w:p w:rsidR="003C418B" w:rsidRDefault="003C418B" w:rsidP="004032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A372F5DC"/>
    <w:lvl w:ilvl="0">
      <w:start w:val="1"/>
      <w:numFmt w:val="decimal"/>
      <w:lvlText w:val="%1."/>
      <w:lvlJc w:val="left"/>
      <w:pPr>
        <w:tabs>
          <w:tab w:val="num" w:pos="360"/>
        </w:tabs>
        <w:ind w:left="360" w:hanging="360"/>
      </w:pPr>
      <w:rPr>
        <w:color w:val="auto"/>
      </w:rPr>
    </w:lvl>
    <w:lvl w:ilvl="1">
      <w:start w:val="1"/>
      <w:numFmt w:val="decimal"/>
      <w:lvlText w:val="%1.%2."/>
      <w:lvlJc w:val="left"/>
      <w:pPr>
        <w:tabs>
          <w:tab w:val="num" w:pos="360"/>
        </w:tabs>
        <w:ind w:left="360" w:hanging="360"/>
      </w:pPr>
      <w:rPr>
        <w:b/>
        <w:color w:val="auto"/>
      </w:rPr>
    </w:lvl>
    <w:lvl w:ilvl="2">
      <w:start w:val="1"/>
      <w:numFmt w:val="decimal"/>
      <w:lvlText w:val="%1.%2.%3."/>
      <w:lvlJc w:val="left"/>
      <w:pPr>
        <w:tabs>
          <w:tab w:val="num" w:pos="720"/>
        </w:tabs>
        <w:ind w:left="720" w:hanging="720"/>
      </w:pPr>
      <w:rPr>
        <w:b/>
        <w:color w:val="auto"/>
      </w:rPr>
    </w:lvl>
    <w:lvl w:ilvl="3">
      <w:start w:val="1"/>
      <w:numFmt w:val="decimal"/>
      <w:lvlText w:val="%1.%2.%3.%4."/>
      <w:lvlJc w:val="left"/>
      <w:pPr>
        <w:tabs>
          <w:tab w:val="num" w:pos="720"/>
        </w:tabs>
        <w:ind w:left="720" w:hanging="72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080"/>
        </w:tabs>
        <w:ind w:left="1080" w:hanging="1080"/>
      </w:pPr>
      <w:rPr>
        <w:color w:val="auto"/>
      </w:rPr>
    </w:lvl>
    <w:lvl w:ilvl="6">
      <w:start w:val="1"/>
      <w:numFmt w:val="decimal"/>
      <w:lvlText w:val="%1.%2.%3.%4.%5.%6.%7."/>
      <w:lvlJc w:val="left"/>
      <w:pPr>
        <w:tabs>
          <w:tab w:val="num" w:pos="1440"/>
        </w:tabs>
        <w:ind w:left="1440" w:hanging="1440"/>
      </w:pPr>
      <w:rPr>
        <w:color w:val="auto"/>
      </w:rPr>
    </w:lvl>
    <w:lvl w:ilvl="7">
      <w:start w:val="1"/>
      <w:numFmt w:val="decimal"/>
      <w:lvlText w:val="%1.%2.%3.%4.%5.%6.%7.%8."/>
      <w:lvlJc w:val="left"/>
      <w:pPr>
        <w:tabs>
          <w:tab w:val="num" w:pos="1440"/>
        </w:tabs>
        <w:ind w:left="1440" w:hanging="1440"/>
      </w:pPr>
      <w:rPr>
        <w:color w:val="auto"/>
      </w:rPr>
    </w:lvl>
    <w:lvl w:ilvl="8">
      <w:start w:val="1"/>
      <w:numFmt w:val="decimal"/>
      <w:lvlText w:val="%1.%2.%3.%4.%5.%6.%7.%8.%9."/>
      <w:lvlJc w:val="left"/>
      <w:pPr>
        <w:tabs>
          <w:tab w:val="num" w:pos="1800"/>
        </w:tabs>
        <w:ind w:left="1800" w:hanging="1800"/>
      </w:pPr>
      <w:rPr>
        <w:color w:val="auto"/>
      </w:rPr>
    </w:lvl>
  </w:abstractNum>
  <w:abstractNum w:abstractNumId="1">
    <w:nsid w:val="066B6193"/>
    <w:multiLevelType w:val="hybridMultilevel"/>
    <w:tmpl w:val="1B66599C"/>
    <w:lvl w:ilvl="0" w:tplc="268C53D8">
      <w:start w:val="1"/>
      <w:numFmt w:val="decimal"/>
      <w:lvlText w:val="%1."/>
      <w:lvlJc w:val="left"/>
      <w:pPr>
        <w:tabs>
          <w:tab w:val="num" w:pos="720"/>
        </w:tabs>
        <w:ind w:left="720" w:hanging="360"/>
      </w:pPr>
      <w:rPr>
        <w:rFonts w:hint="default"/>
      </w:rPr>
    </w:lvl>
    <w:lvl w:ilvl="1" w:tplc="1E946288">
      <w:numFmt w:val="none"/>
      <w:lvlText w:val=""/>
      <w:lvlJc w:val="left"/>
      <w:pPr>
        <w:tabs>
          <w:tab w:val="num" w:pos="360"/>
        </w:tabs>
      </w:pPr>
    </w:lvl>
    <w:lvl w:ilvl="2" w:tplc="595A2482">
      <w:numFmt w:val="none"/>
      <w:lvlText w:val=""/>
      <w:lvlJc w:val="left"/>
      <w:pPr>
        <w:tabs>
          <w:tab w:val="num" w:pos="360"/>
        </w:tabs>
      </w:pPr>
    </w:lvl>
    <w:lvl w:ilvl="3" w:tplc="1CD80C3C">
      <w:numFmt w:val="none"/>
      <w:lvlText w:val=""/>
      <w:lvlJc w:val="left"/>
      <w:pPr>
        <w:tabs>
          <w:tab w:val="num" w:pos="360"/>
        </w:tabs>
      </w:pPr>
    </w:lvl>
    <w:lvl w:ilvl="4" w:tplc="CE202A12">
      <w:numFmt w:val="none"/>
      <w:lvlText w:val=""/>
      <w:lvlJc w:val="left"/>
      <w:pPr>
        <w:tabs>
          <w:tab w:val="num" w:pos="360"/>
        </w:tabs>
      </w:pPr>
    </w:lvl>
    <w:lvl w:ilvl="5" w:tplc="4DC277D4">
      <w:numFmt w:val="none"/>
      <w:lvlText w:val=""/>
      <w:lvlJc w:val="left"/>
      <w:pPr>
        <w:tabs>
          <w:tab w:val="num" w:pos="360"/>
        </w:tabs>
      </w:pPr>
    </w:lvl>
    <w:lvl w:ilvl="6" w:tplc="862A85B6">
      <w:numFmt w:val="none"/>
      <w:lvlText w:val=""/>
      <w:lvlJc w:val="left"/>
      <w:pPr>
        <w:tabs>
          <w:tab w:val="num" w:pos="360"/>
        </w:tabs>
      </w:pPr>
    </w:lvl>
    <w:lvl w:ilvl="7" w:tplc="10226F7C">
      <w:numFmt w:val="none"/>
      <w:lvlText w:val=""/>
      <w:lvlJc w:val="left"/>
      <w:pPr>
        <w:tabs>
          <w:tab w:val="num" w:pos="360"/>
        </w:tabs>
      </w:pPr>
    </w:lvl>
    <w:lvl w:ilvl="8" w:tplc="759C5112">
      <w:numFmt w:val="none"/>
      <w:lvlText w:val=""/>
      <w:lvlJc w:val="left"/>
      <w:pPr>
        <w:tabs>
          <w:tab w:val="num" w:pos="360"/>
        </w:tabs>
      </w:pPr>
    </w:lvl>
  </w:abstractNum>
  <w:abstractNum w:abstractNumId="2">
    <w:nsid w:val="08F25A4D"/>
    <w:multiLevelType w:val="hybridMultilevel"/>
    <w:tmpl w:val="73B8F7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7B4144"/>
    <w:multiLevelType w:val="hybridMultilevel"/>
    <w:tmpl w:val="113223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582E54"/>
    <w:multiLevelType w:val="hybridMultilevel"/>
    <w:tmpl w:val="11343A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6754F9"/>
    <w:multiLevelType w:val="hybridMultilevel"/>
    <w:tmpl w:val="2720605C"/>
    <w:lvl w:ilvl="0" w:tplc="404E49EA">
      <w:start w:val="1"/>
      <w:numFmt w:val="decimal"/>
      <w:lvlText w:val="%1."/>
      <w:lvlJc w:val="left"/>
      <w:pPr>
        <w:tabs>
          <w:tab w:val="num" w:pos="360"/>
        </w:tabs>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3A56541"/>
    <w:multiLevelType w:val="hybridMultilevel"/>
    <w:tmpl w:val="4C301A7E"/>
    <w:lvl w:ilvl="0" w:tplc="0F2ED7E0">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3E6B79"/>
    <w:multiLevelType w:val="hybridMultilevel"/>
    <w:tmpl w:val="9AD66A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1A3D09"/>
    <w:multiLevelType w:val="hybridMultilevel"/>
    <w:tmpl w:val="8C82ECF4"/>
    <w:lvl w:ilvl="0" w:tplc="DFAEBFFC">
      <w:start w:val="1"/>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9">
    <w:nsid w:val="19B038CA"/>
    <w:multiLevelType w:val="hybridMultilevel"/>
    <w:tmpl w:val="9DBCB69E"/>
    <w:lvl w:ilvl="0" w:tplc="D480C6B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1F31888"/>
    <w:multiLevelType w:val="hybridMultilevel"/>
    <w:tmpl w:val="97D8E29E"/>
    <w:lvl w:ilvl="0" w:tplc="C1D81606">
      <w:start w:val="1"/>
      <w:numFmt w:val="bullet"/>
      <w:lvlText w:val="-"/>
      <w:lvlJc w:val="left"/>
      <w:pPr>
        <w:tabs>
          <w:tab w:val="num" w:pos="360"/>
        </w:tabs>
        <w:ind w:left="0" w:firstLine="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8C26794"/>
    <w:multiLevelType w:val="hybridMultilevel"/>
    <w:tmpl w:val="CB028240"/>
    <w:lvl w:ilvl="0" w:tplc="F350F5B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DDC63FC"/>
    <w:multiLevelType w:val="hybridMultilevel"/>
    <w:tmpl w:val="BE4866E2"/>
    <w:lvl w:ilvl="0" w:tplc="7EBC593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35D0458"/>
    <w:multiLevelType w:val="multilevel"/>
    <w:tmpl w:val="9FB2122C"/>
    <w:lvl w:ilvl="0">
      <w:start w:val="4"/>
      <w:numFmt w:val="decimal"/>
      <w:lvlText w:val="%1."/>
      <w:lvlJc w:val="left"/>
      <w:pPr>
        <w:tabs>
          <w:tab w:val="num" w:pos="390"/>
        </w:tabs>
        <w:ind w:left="390" w:hanging="390"/>
      </w:pPr>
      <w:rPr>
        <w:rFonts w:hint="default"/>
        <w:color w:val="000000"/>
      </w:rPr>
    </w:lvl>
    <w:lvl w:ilvl="1">
      <w:start w:val="2"/>
      <w:numFmt w:val="decimal"/>
      <w:lvlText w:val="%1.%2."/>
      <w:lvlJc w:val="left"/>
      <w:pPr>
        <w:tabs>
          <w:tab w:val="num" w:pos="1335"/>
        </w:tabs>
        <w:ind w:left="1335" w:hanging="720"/>
      </w:pPr>
      <w:rPr>
        <w:rFonts w:hint="default"/>
        <w:color w:val="000000"/>
      </w:rPr>
    </w:lvl>
    <w:lvl w:ilvl="2">
      <w:start w:val="1"/>
      <w:numFmt w:val="decimal"/>
      <w:lvlText w:val="%1.%2.%3."/>
      <w:lvlJc w:val="left"/>
      <w:pPr>
        <w:tabs>
          <w:tab w:val="num" w:pos="1950"/>
        </w:tabs>
        <w:ind w:left="1950" w:hanging="720"/>
      </w:pPr>
      <w:rPr>
        <w:rFonts w:hint="default"/>
        <w:color w:val="000000"/>
      </w:rPr>
    </w:lvl>
    <w:lvl w:ilvl="3">
      <w:start w:val="1"/>
      <w:numFmt w:val="decimal"/>
      <w:lvlText w:val="%1.%2.%3.%4."/>
      <w:lvlJc w:val="left"/>
      <w:pPr>
        <w:tabs>
          <w:tab w:val="num" w:pos="2925"/>
        </w:tabs>
        <w:ind w:left="2925" w:hanging="1080"/>
      </w:pPr>
      <w:rPr>
        <w:rFonts w:hint="default"/>
        <w:color w:val="000000"/>
      </w:rPr>
    </w:lvl>
    <w:lvl w:ilvl="4">
      <w:start w:val="1"/>
      <w:numFmt w:val="decimal"/>
      <w:lvlText w:val="%1.%2.%3.%4.%5."/>
      <w:lvlJc w:val="left"/>
      <w:pPr>
        <w:tabs>
          <w:tab w:val="num" w:pos="3540"/>
        </w:tabs>
        <w:ind w:left="3540" w:hanging="1080"/>
      </w:pPr>
      <w:rPr>
        <w:rFonts w:hint="default"/>
        <w:color w:val="000000"/>
      </w:rPr>
    </w:lvl>
    <w:lvl w:ilvl="5">
      <w:start w:val="1"/>
      <w:numFmt w:val="decimal"/>
      <w:lvlText w:val="%1.%2.%3.%4.%5.%6."/>
      <w:lvlJc w:val="left"/>
      <w:pPr>
        <w:tabs>
          <w:tab w:val="num" w:pos="4515"/>
        </w:tabs>
        <w:ind w:left="4515" w:hanging="1440"/>
      </w:pPr>
      <w:rPr>
        <w:rFonts w:hint="default"/>
        <w:color w:val="000000"/>
      </w:rPr>
    </w:lvl>
    <w:lvl w:ilvl="6">
      <w:start w:val="1"/>
      <w:numFmt w:val="decimal"/>
      <w:lvlText w:val="%1.%2.%3.%4.%5.%6.%7."/>
      <w:lvlJc w:val="left"/>
      <w:pPr>
        <w:tabs>
          <w:tab w:val="num" w:pos="5490"/>
        </w:tabs>
        <w:ind w:left="5490" w:hanging="1800"/>
      </w:pPr>
      <w:rPr>
        <w:rFonts w:hint="default"/>
        <w:color w:val="000000"/>
      </w:rPr>
    </w:lvl>
    <w:lvl w:ilvl="7">
      <w:start w:val="1"/>
      <w:numFmt w:val="decimal"/>
      <w:lvlText w:val="%1.%2.%3.%4.%5.%6.%7.%8."/>
      <w:lvlJc w:val="left"/>
      <w:pPr>
        <w:tabs>
          <w:tab w:val="num" w:pos="6105"/>
        </w:tabs>
        <w:ind w:left="6105" w:hanging="1800"/>
      </w:pPr>
      <w:rPr>
        <w:rFonts w:hint="default"/>
        <w:color w:val="000000"/>
      </w:rPr>
    </w:lvl>
    <w:lvl w:ilvl="8">
      <w:start w:val="1"/>
      <w:numFmt w:val="decimal"/>
      <w:lvlText w:val="%1.%2.%3.%4.%5.%6.%7.%8.%9."/>
      <w:lvlJc w:val="left"/>
      <w:pPr>
        <w:tabs>
          <w:tab w:val="num" w:pos="7080"/>
        </w:tabs>
        <w:ind w:left="7080" w:hanging="2160"/>
      </w:pPr>
      <w:rPr>
        <w:rFonts w:hint="default"/>
        <w:color w:val="000000"/>
      </w:rPr>
    </w:lvl>
  </w:abstractNum>
  <w:abstractNum w:abstractNumId="14">
    <w:nsid w:val="46A74A43"/>
    <w:multiLevelType w:val="hybridMultilevel"/>
    <w:tmpl w:val="7056F3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B0F3EB0"/>
    <w:multiLevelType w:val="hybridMultilevel"/>
    <w:tmpl w:val="F49C88D4"/>
    <w:lvl w:ilvl="0" w:tplc="C3F41202">
      <w:start w:val="1"/>
      <w:numFmt w:val="decimal"/>
      <w:lvlText w:val="%1."/>
      <w:lvlJc w:val="left"/>
      <w:pPr>
        <w:tabs>
          <w:tab w:val="num" w:pos="502"/>
        </w:tabs>
        <w:ind w:left="502" w:hanging="360"/>
      </w:pPr>
      <w:rPr>
        <w:rFonts w:hint="default"/>
        <w:b w:val="0"/>
      </w:rPr>
    </w:lvl>
    <w:lvl w:ilvl="1" w:tplc="21AE7A1C">
      <w:start w:val="1"/>
      <w:numFmt w:val="decimal"/>
      <w:lvlText w:val="%2."/>
      <w:lvlJc w:val="left"/>
      <w:pPr>
        <w:tabs>
          <w:tab w:val="num" w:pos="1364"/>
        </w:tabs>
        <w:ind w:left="1364" w:hanging="360"/>
      </w:pPr>
      <w:rPr>
        <w:rFonts w:hint="default"/>
      </w:r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6">
    <w:nsid w:val="4E7A5539"/>
    <w:multiLevelType w:val="singleLevel"/>
    <w:tmpl w:val="5A5C0120"/>
    <w:lvl w:ilvl="0">
      <w:start w:val="1"/>
      <w:numFmt w:val="decimal"/>
      <w:lvlText w:val="%1."/>
      <w:legacy w:legacy="1" w:legacySpace="0" w:legacyIndent="283"/>
      <w:lvlJc w:val="left"/>
      <w:pPr>
        <w:ind w:left="1699" w:hanging="283"/>
      </w:pPr>
    </w:lvl>
  </w:abstractNum>
  <w:abstractNum w:abstractNumId="17">
    <w:nsid w:val="53595244"/>
    <w:multiLevelType w:val="multilevel"/>
    <w:tmpl w:val="8878C690"/>
    <w:lvl w:ilvl="0">
      <w:start w:val="1"/>
      <w:numFmt w:val="decimal"/>
      <w:lvlText w:val="%1."/>
      <w:lvlJc w:val="left"/>
      <w:pPr>
        <w:ind w:left="720" w:hanging="360"/>
      </w:pPr>
      <w:rPr>
        <w:b/>
        <w:sz w:val="24"/>
        <w:szCs w:val="24"/>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nsid w:val="55F42817"/>
    <w:multiLevelType w:val="hybridMultilevel"/>
    <w:tmpl w:val="57BE64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7220599"/>
    <w:multiLevelType w:val="hybridMultilevel"/>
    <w:tmpl w:val="3324702A"/>
    <w:lvl w:ilvl="0" w:tplc="1A2C7392">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20">
    <w:nsid w:val="582974C5"/>
    <w:multiLevelType w:val="hybridMultilevel"/>
    <w:tmpl w:val="5720D9BC"/>
    <w:lvl w:ilvl="0" w:tplc="D69CB00C">
      <w:start w:val="108"/>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21">
    <w:nsid w:val="606F42E4"/>
    <w:multiLevelType w:val="hybridMultilevel"/>
    <w:tmpl w:val="2A2C650A"/>
    <w:lvl w:ilvl="0" w:tplc="C3F41202">
      <w:start w:val="1"/>
      <w:numFmt w:val="decimal"/>
      <w:lvlText w:val="%1."/>
      <w:lvlJc w:val="left"/>
      <w:pPr>
        <w:tabs>
          <w:tab w:val="num" w:pos="502"/>
        </w:tabs>
        <w:ind w:left="502" w:hanging="360"/>
      </w:pPr>
      <w:rPr>
        <w:rFonts w:hint="default"/>
        <w:b w:val="0"/>
      </w:rPr>
    </w:lvl>
    <w:lvl w:ilvl="1" w:tplc="21AE7A1C">
      <w:start w:val="1"/>
      <w:numFmt w:val="decimal"/>
      <w:lvlText w:val="%2."/>
      <w:lvlJc w:val="left"/>
      <w:pPr>
        <w:tabs>
          <w:tab w:val="num" w:pos="1364"/>
        </w:tabs>
        <w:ind w:left="1364" w:hanging="360"/>
      </w:pPr>
      <w:rPr>
        <w:rFonts w:hint="default"/>
      </w:r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2">
    <w:nsid w:val="65107051"/>
    <w:multiLevelType w:val="hybridMultilevel"/>
    <w:tmpl w:val="E17855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61C0ADC"/>
    <w:multiLevelType w:val="hybridMultilevel"/>
    <w:tmpl w:val="7FF448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EF91225"/>
    <w:multiLevelType w:val="hybridMultilevel"/>
    <w:tmpl w:val="22C8C29A"/>
    <w:lvl w:ilvl="0" w:tplc="6D0CED0A">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75951514"/>
    <w:multiLevelType w:val="hybridMultilevel"/>
    <w:tmpl w:val="1B66599C"/>
    <w:lvl w:ilvl="0" w:tplc="268C53D8">
      <w:start w:val="1"/>
      <w:numFmt w:val="decimal"/>
      <w:lvlText w:val="%1."/>
      <w:lvlJc w:val="left"/>
      <w:pPr>
        <w:tabs>
          <w:tab w:val="num" w:pos="720"/>
        </w:tabs>
        <w:ind w:left="720" w:hanging="360"/>
      </w:pPr>
      <w:rPr>
        <w:rFonts w:hint="default"/>
      </w:rPr>
    </w:lvl>
    <w:lvl w:ilvl="1" w:tplc="1E946288">
      <w:numFmt w:val="none"/>
      <w:lvlText w:val=""/>
      <w:lvlJc w:val="left"/>
      <w:pPr>
        <w:tabs>
          <w:tab w:val="num" w:pos="360"/>
        </w:tabs>
      </w:pPr>
    </w:lvl>
    <w:lvl w:ilvl="2" w:tplc="595A2482">
      <w:numFmt w:val="none"/>
      <w:lvlText w:val=""/>
      <w:lvlJc w:val="left"/>
      <w:pPr>
        <w:tabs>
          <w:tab w:val="num" w:pos="360"/>
        </w:tabs>
      </w:pPr>
    </w:lvl>
    <w:lvl w:ilvl="3" w:tplc="1CD80C3C">
      <w:numFmt w:val="none"/>
      <w:lvlText w:val=""/>
      <w:lvlJc w:val="left"/>
      <w:pPr>
        <w:tabs>
          <w:tab w:val="num" w:pos="360"/>
        </w:tabs>
      </w:pPr>
    </w:lvl>
    <w:lvl w:ilvl="4" w:tplc="CE202A12">
      <w:numFmt w:val="none"/>
      <w:lvlText w:val=""/>
      <w:lvlJc w:val="left"/>
      <w:pPr>
        <w:tabs>
          <w:tab w:val="num" w:pos="360"/>
        </w:tabs>
      </w:pPr>
    </w:lvl>
    <w:lvl w:ilvl="5" w:tplc="4DC277D4">
      <w:numFmt w:val="none"/>
      <w:lvlText w:val=""/>
      <w:lvlJc w:val="left"/>
      <w:pPr>
        <w:tabs>
          <w:tab w:val="num" w:pos="360"/>
        </w:tabs>
      </w:pPr>
    </w:lvl>
    <w:lvl w:ilvl="6" w:tplc="862A85B6">
      <w:numFmt w:val="none"/>
      <w:lvlText w:val=""/>
      <w:lvlJc w:val="left"/>
      <w:pPr>
        <w:tabs>
          <w:tab w:val="num" w:pos="360"/>
        </w:tabs>
      </w:pPr>
    </w:lvl>
    <w:lvl w:ilvl="7" w:tplc="10226F7C">
      <w:numFmt w:val="none"/>
      <w:lvlText w:val=""/>
      <w:lvlJc w:val="left"/>
      <w:pPr>
        <w:tabs>
          <w:tab w:val="num" w:pos="360"/>
        </w:tabs>
      </w:pPr>
    </w:lvl>
    <w:lvl w:ilvl="8" w:tplc="759C5112">
      <w:numFmt w:val="none"/>
      <w:lvlText w:val=""/>
      <w:lvlJc w:val="left"/>
      <w:pPr>
        <w:tabs>
          <w:tab w:val="num" w:pos="360"/>
        </w:tabs>
      </w:pPr>
    </w:lvl>
  </w:abstractNum>
  <w:abstractNum w:abstractNumId="26">
    <w:nsid w:val="75981805"/>
    <w:multiLevelType w:val="singleLevel"/>
    <w:tmpl w:val="59080A32"/>
    <w:lvl w:ilvl="0">
      <w:start w:val="1"/>
      <w:numFmt w:val="decimal"/>
      <w:lvlText w:val="9.%1."/>
      <w:legacy w:legacy="1" w:legacySpace="0" w:legacyIndent="322"/>
      <w:lvlJc w:val="left"/>
      <w:rPr>
        <w:rFonts w:ascii="Times New Roman" w:hAnsi="Times New Roman" w:hint="default"/>
      </w:rPr>
    </w:lvl>
  </w:abstractNum>
  <w:abstractNum w:abstractNumId="27">
    <w:nsid w:val="776529C5"/>
    <w:multiLevelType w:val="hybridMultilevel"/>
    <w:tmpl w:val="4A66AC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D004B60"/>
    <w:multiLevelType w:val="singleLevel"/>
    <w:tmpl w:val="D18229CC"/>
    <w:lvl w:ilvl="0">
      <w:start w:val="2"/>
      <w:numFmt w:val="decimal"/>
      <w:lvlText w:val="8.%1."/>
      <w:legacy w:legacy="1" w:legacySpace="0" w:legacyIndent="321"/>
      <w:lvlJc w:val="left"/>
      <w:rPr>
        <w:rFonts w:ascii="Times New Roman" w:hAnsi="Times New Roman" w:hint="default"/>
      </w:rPr>
    </w:lvl>
  </w:abstractNum>
  <w:num w:numId="1">
    <w:abstractNumId w:val="28"/>
  </w:num>
  <w:num w:numId="2">
    <w:abstractNumId w:val="26"/>
  </w:num>
  <w:num w:numId="3">
    <w:abstractNumId w:val="13"/>
  </w:num>
  <w:num w:numId="4">
    <w:abstractNumId w:val="22"/>
  </w:num>
  <w:num w:numId="5">
    <w:abstractNumId w:val="0"/>
  </w:num>
  <w:num w:numId="6">
    <w:abstractNumId w:val="1"/>
  </w:num>
  <w:num w:numId="7">
    <w:abstractNumId w:val="9"/>
  </w:num>
  <w:num w:numId="8">
    <w:abstractNumId w:val="11"/>
  </w:num>
  <w:num w:numId="9">
    <w:abstractNumId w:val="16"/>
    <w:lvlOverride w:ilvl="0">
      <w:lvl w:ilvl="0">
        <w:start w:val="1"/>
        <w:numFmt w:val="decimal"/>
        <w:lvlText w:val="%1."/>
        <w:legacy w:legacy="1" w:legacySpace="0" w:legacyIndent="283"/>
        <w:lvlJc w:val="left"/>
        <w:pPr>
          <w:ind w:left="1699" w:hanging="283"/>
        </w:pPr>
      </w:lvl>
    </w:lvlOverride>
  </w:num>
  <w:num w:numId="10">
    <w:abstractNumId w:val="16"/>
    <w:lvlOverride w:ilvl="0">
      <w:lvl w:ilvl="0">
        <w:start w:val="1"/>
        <w:numFmt w:val="decimal"/>
        <w:lvlText w:val="%1."/>
        <w:legacy w:legacy="1" w:legacySpace="0" w:legacyIndent="283"/>
        <w:lvlJc w:val="left"/>
        <w:pPr>
          <w:ind w:left="1699" w:hanging="283"/>
        </w:pPr>
      </w:lvl>
    </w:lvlOverride>
  </w:num>
  <w:num w:numId="11">
    <w:abstractNumId w:val="16"/>
    <w:lvlOverride w:ilvl="0">
      <w:lvl w:ilvl="0">
        <w:start w:val="1"/>
        <w:numFmt w:val="decimal"/>
        <w:lvlText w:val="%1."/>
        <w:legacy w:legacy="1" w:legacySpace="0" w:legacyIndent="283"/>
        <w:lvlJc w:val="left"/>
        <w:pPr>
          <w:ind w:left="1699" w:hanging="283"/>
        </w:pPr>
      </w:lvl>
    </w:lvlOverride>
  </w:num>
  <w:num w:numId="12">
    <w:abstractNumId w:val="16"/>
  </w:num>
  <w:num w:numId="13">
    <w:abstractNumId w:val="25"/>
  </w:num>
  <w:num w:numId="14">
    <w:abstractNumId w:val="12"/>
  </w:num>
  <w:num w:numId="15">
    <w:abstractNumId w:val="20"/>
  </w:num>
  <w:num w:numId="16">
    <w:abstractNumId w:val="2"/>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5"/>
  </w:num>
  <w:num w:numId="22">
    <w:abstractNumId w:val="6"/>
  </w:num>
  <w:num w:numId="23">
    <w:abstractNumId w:val="24"/>
  </w:num>
  <w:num w:numId="24">
    <w:abstractNumId w:val="23"/>
  </w:num>
  <w:num w:numId="25">
    <w:abstractNumId w:val="18"/>
  </w:num>
  <w:num w:numId="26">
    <w:abstractNumId w:val="4"/>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7"/>
  </w:num>
  <w:num w:numId="30">
    <w:abstractNumId w:val="27"/>
  </w:num>
  <w:num w:numId="31">
    <w:abstractNumId w:val="3"/>
  </w:num>
  <w:num w:numId="3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stylePaneFormatFilter w:val="3F01"/>
  <w:defaultTabStop w:val="708"/>
  <w:drawingGridHorizontalSpacing w:val="120"/>
  <w:displayHorizontalDrawingGridEvery w:val="2"/>
  <w:characterSpacingControl w:val="doNotCompress"/>
  <w:hdrShapeDefaults>
    <o:shapedefaults v:ext="edit" spidmax="24578"/>
  </w:hdrShapeDefaults>
  <w:footnotePr>
    <w:footnote w:id="-1"/>
    <w:footnote w:id="0"/>
  </w:footnotePr>
  <w:endnotePr>
    <w:endnote w:id="-1"/>
    <w:endnote w:id="0"/>
  </w:endnotePr>
  <w:compat/>
  <w:rsids>
    <w:rsidRoot w:val="007779FE"/>
    <w:rsid w:val="00002B56"/>
    <w:rsid w:val="000129F2"/>
    <w:rsid w:val="0001328A"/>
    <w:rsid w:val="000176BF"/>
    <w:rsid w:val="0002222F"/>
    <w:rsid w:val="00022DEC"/>
    <w:rsid w:val="000236BA"/>
    <w:rsid w:val="00027E52"/>
    <w:rsid w:val="00032E12"/>
    <w:rsid w:val="00044C22"/>
    <w:rsid w:val="000460A9"/>
    <w:rsid w:val="000462A7"/>
    <w:rsid w:val="00052C0B"/>
    <w:rsid w:val="000558EA"/>
    <w:rsid w:val="00061720"/>
    <w:rsid w:val="000656A0"/>
    <w:rsid w:val="00070943"/>
    <w:rsid w:val="00070E37"/>
    <w:rsid w:val="00072238"/>
    <w:rsid w:val="000725E5"/>
    <w:rsid w:val="000740E6"/>
    <w:rsid w:val="000747A1"/>
    <w:rsid w:val="00076386"/>
    <w:rsid w:val="00080F0E"/>
    <w:rsid w:val="000820E5"/>
    <w:rsid w:val="00084ACC"/>
    <w:rsid w:val="00093E7D"/>
    <w:rsid w:val="00094B3A"/>
    <w:rsid w:val="00097B05"/>
    <w:rsid w:val="000A06E2"/>
    <w:rsid w:val="000A0D6D"/>
    <w:rsid w:val="000B0836"/>
    <w:rsid w:val="000B71E9"/>
    <w:rsid w:val="000C04FD"/>
    <w:rsid w:val="000C5A9A"/>
    <w:rsid w:val="000C77FA"/>
    <w:rsid w:val="000D0106"/>
    <w:rsid w:val="000D0674"/>
    <w:rsid w:val="000D0DC7"/>
    <w:rsid w:val="000D1889"/>
    <w:rsid w:val="000D67BE"/>
    <w:rsid w:val="000D6A5A"/>
    <w:rsid w:val="000E1FCB"/>
    <w:rsid w:val="000E39B9"/>
    <w:rsid w:val="000F7C3E"/>
    <w:rsid w:val="00101291"/>
    <w:rsid w:val="001038E4"/>
    <w:rsid w:val="00104880"/>
    <w:rsid w:val="001051BB"/>
    <w:rsid w:val="00106E13"/>
    <w:rsid w:val="00112BE8"/>
    <w:rsid w:val="00112F00"/>
    <w:rsid w:val="00113368"/>
    <w:rsid w:val="00114F92"/>
    <w:rsid w:val="00115186"/>
    <w:rsid w:val="001170D4"/>
    <w:rsid w:val="0012047E"/>
    <w:rsid w:val="00123DB2"/>
    <w:rsid w:val="00124C9D"/>
    <w:rsid w:val="0012693D"/>
    <w:rsid w:val="00127C96"/>
    <w:rsid w:val="00131AF1"/>
    <w:rsid w:val="00137CAD"/>
    <w:rsid w:val="001406B6"/>
    <w:rsid w:val="00140D7E"/>
    <w:rsid w:val="001446B6"/>
    <w:rsid w:val="0014563E"/>
    <w:rsid w:val="00145C9D"/>
    <w:rsid w:val="00151372"/>
    <w:rsid w:val="00152C7C"/>
    <w:rsid w:val="00153613"/>
    <w:rsid w:val="00154F90"/>
    <w:rsid w:val="00156D89"/>
    <w:rsid w:val="001612CB"/>
    <w:rsid w:val="00161FA3"/>
    <w:rsid w:val="001637E3"/>
    <w:rsid w:val="00165707"/>
    <w:rsid w:val="001711AE"/>
    <w:rsid w:val="0017189B"/>
    <w:rsid w:val="00171925"/>
    <w:rsid w:val="00173BF8"/>
    <w:rsid w:val="00173E48"/>
    <w:rsid w:val="0017538B"/>
    <w:rsid w:val="00176C10"/>
    <w:rsid w:val="00176DF0"/>
    <w:rsid w:val="00177E9C"/>
    <w:rsid w:val="00190E0B"/>
    <w:rsid w:val="001A2D60"/>
    <w:rsid w:val="001A6107"/>
    <w:rsid w:val="001A72D3"/>
    <w:rsid w:val="001A7591"/>
    <w:rsid w:val="001B00C0"/>
    <w:rsid w:val="001B0A22"/>
    <w:rsid w:val="001B1878"/>
    <w:rsid w:val="001B26C3"/>
    <w:rsid w:val="001B6DE8"/>
    <w:rsid w:val="001C2CEB"/>
    <w:rsid w:val="001C325F"/>
    <w:rsid w:val="001C57DF"/>
    <w:rsid w:val="001C77CF"/>
    <w:rsid w:val="001C7B08"/>
    <w:rsid w:val="001C7FB2"/>
    <w:rsid w:val="001D151B"/>
    <w:rsid w:val="001D4B72"/>
    <w:rsid w:val="001D6D55"/>
    <w:rsid w:val="001E1CF6"/>
    <w:rsid w:val="001E6412"/>
    <w:rsid w:val="001E793C"/>
    <w:rsid w:val="001F26B7"/>
    <w:rsid w:val="001F4EFF"/>
    <w:rsid w:val="001F621B"/>
    <w:rsid w:val="00200776"/>
    <w:rsid w:val="00204040"/>
    <w:rsid w:val="002075D3"/>
    <w:rsid w:val="002079ED"/>
    <w:rsid w:val="00214472"/>
    <w:rsid w:val="00222703"/>
    <w:rsid w:val="00223CA4"/>
    <w:rsid w:val="0022447E"/>
    <w:rsid w:val="00225EB8"/>
    <w:rsid w:val="002300D1"/>
    <w:rsid w:val="0023181A"/>
    <w:rsid w:val="00232D4C"/>
    <w:rsid w:val="002374BC"/>
    <w:rsid w:val="00237FE0"/>
    <w:rsid w:val="00240051"/>
    <w:rsid w:val="0024089C"/>
    <w:rsid w:val="00240FF1"/>
    <w:rsid w:val="00241873"/>
    <w:rsid w:val="002438A9"/>
    <w:rsid w:val="00243AE1"/>
    <w:rsid w:val="002473D8"/>
    <w:rsid w:val="00247DF5"/>
    <w:rsid w:val="002561C6"/>
    <w:rsid w:val="00256BF4"/>
    <w:rsid w:val="00260A3D"/>
    <w:rsid w:val="00262BA9"/>
    <w:rsid w:val="00264D48"/>
    <w:rsid w:val="00265C9E"/>
    <w:rsid w:val="00266E86"/>
    <w:rsid w:val="00267FFC"/>
    <w:rsid w:val="0027420C"/>
    <w:rsid w:val="002760E7"/>
    <w:rsid w:val="0027747F"/>
    <w:rsid w:val="00290846"/>
    <w:rsid w:val="0029371D"/>
    <w:rsid w:val="00294A3B"/>
    <w:rsid w:val="002960F8"/>
    <w:rsid w:val="00296CE1"/>
    <w:rsid w:val="002A0728"/>
    <w:rsid w:val="002A1EDC"/>
    <w:rsid w:val="002A68FE"/>
    <w:rsid w:val="002B05E8"/>
    <w:rsid w:val="002B3303"/>
    <w:rsid w:val="002B5EFF"/>
    <w:rsid w:val="002B5F7D"/>
    <w:rsid w:val="002B636D"/>
    <w:rsid w:val="002B6DD6"/>
    <w:rsid w:val="002B783E"/>
    <w:rsid w:val="002B7CB0"/>
    <w:rsid w:val="002C00BB"/>
    <w:rsid w:val="002C0E1A"/>
    <w:rsid w:val="002C35F6"/>
    <w:rsid w:val="002D068A"/>
    <w:rsid w:val="002E11A0"/>
    <w:rsid w:val="002E1DBC"/>
    <w:rsid w:val="002E388C"/>
    <w:rsid w:val="002E6371"/>
    <w:rsid w:val="002F360E"/>
    <w:rsid w:val="002F4D72"/>
    <w:rsid w:val="002F556A"/>
    <w:rsid w:val="002F61E9"/>
    <w:rsid w:val="002F79EE"/>
    <w:rsid w:val="00304A35"/>
    <w:rsid w:val="00316555"/>
    <w:rsid w:val="003206C6"/>
    <w:rsid w:val="00320E0E"/>
    <w:rsid w:val="00324049"/>
    <w:rsid w:val="00324CE4"/>
    <w:rsid w:val="00330B59"/>
    <w:rsid w:val="00331B60"/>
    <w:rsid w:val="00333884"/>
    <w:rsid w:val="003345BE"/>
    <w:rsid w:val="0034418C"/>
    <w:rsid w:val="00345F24"/>
    <w:rsid w:val="00346748"/>
    <w:rsid w:val="00350C6C"/>
    <w:rsid w:val="00354041"/>
    <w:rsid w:val="003559A7"/>
    <w:rsid w:val="00360762"/>
    <w:rsid w:val="00374847"/>
    <w:rsid w:val="00374B9D"/>
    <w:rsid w:val="003770CE"/>
    <w:rsid w:val="003775D9"/>
    <w:rsid w:val="00384814"/>
    <w:rsid w:val="00386D62"/>
    <w:rsid w:val="0039016B"/>
    <w:rsid w:val="00391ED6"/>
    <w:rsid w:val="003A1C6A"/>
    <w:rsid w:val="003A225C"/>
    <w:rsid w:val="003A2CAE"/>
    <w:rsid w:val="003A3C26"/>
    <w:rsid w:val="003A3F61"/>
    <w:rsid w:val="003A4171"/>
    <w:rsid w:val="003A68F3"/>
    <w:rsid w:val="003B0ABD"/>
    <w:rsid w:val="003B18D0"/>
    <w:rsid w:val="003B2857"/>
    <w:rsid w:val="003B5744"/>
    <w:rsid w:val="003C418B"/>
    <w:rsid w:val="003C6734"/>
    <w:rsid w:val="003C76F1"/>
    <w:rsid w:val="003C7860"/>
    <w:rsid w:val="003C7963"/>
    <w:rsid w:val="003C79B7"/>
    <w:rsid w:val="003D070E"/>
    <w:rsid w:val="003D1E99"/>
    <w:rsid w:val="003E2624"/>
    <w:rsid w:val="003E5310"/>
    <w:rsid w:val="003E5B94"/>
    <w:rsid w:val="003E5E0C"/>
    <w:rsid w:val="003E6E9C"/>
    <w:rsid w:val="003F4AB4"/>
    <w:rsid w:val="003F7FC0"/>
    <w:rsid w:val="004032C1"/>
    <w:rsid w:val="00404158"/>
    <w:rsid w:val="004045E3"/>
    <w:rsid w:val="00404C76"/>
    <w:rsid w:val="00405D33"/>
    <w:rsid w:val="00412FFB"/>
    <w:rsid w:val="00413061"/>
    <w:rsid w:val="004201B2"/>
    <w:rsid w:val="0042256E"/>
    <w:rsid w:val="00425998"/>
    <w:rsid w:val="00431FFF"/>
    <w:rsid w:val="00434BC3"/>
    <w:rsid w:val="0044279C"/>
    <w:rsid w:val="00445E85"/>
    <w:rsid w:val="004525F8"/>
    <w:rsid w:val="00452D72"/>
    <w:rsid w:val="00453117"/>
    <w:rsid w:val="00457305"/>
    <w:rsid w:val="00457678"/>
    <w:rsid w:val="0045776D"/>
    <w:rsid w:val="00463E00"/>
    <w:rsid w:val="00467D14"/>
    <w:rsid w:val="00467E33"/>
    <w:rsid w:val="004758A9"/>
    <w:rsid w:val="00475C62"/>
    <w:rsid w:val="00477D6C"/>
    <w:rsid w:val="004800C8"/>
    <w:rsid w:val="00483CCA"/>
    <w:rsid w:val="00491119"/>
    <w:rsid w:val="004A0484"/>
    <w:rsid w:val="004A2C77"/>
    <w:rsid w:val="004A4D32"/>
    <w:rsid w:val="004B090E"/>
    <w:rsid w:val="004B4DA6"/>
    <w:rsid w:val="004C1297"/>
    <w:rsid w:val="004C3C22"/>
    <w:rsid w:val="004C5646"/>
    <w:rsid w:val="004D1DDF"/>
    <w:rsid w:val="004D4437"/>
    <w:rsid w:val="004D4850"/>
    <w:rsid w:val="004D4888"/>
    <w:rsid w:val="004D5F41"/>
    <w:rsid w:val="004D682A"/>
    <w:rsid w:val="004E03D4"/>
    <w:rsid w:val="004E0F64"/>
    <w:rsid w:val="004E57F6"/>
    <w:rsid w:val="004E7CB7"/>
    <w:rsid w:val="004F48DA"/>
    <w:rsid w:val="004F55F6"/>
    <w:rsid w:val="004F7AAA"/>
    <w:rsid w:val="005004A6"/>
    <w:rsid w:val="005035A5"/>
    <w:rsid w:val="005066DE"/>
    <w:rsid w:val="0051310D"/>
    <w:rsid w:val="00514022"/>
    <w:rsid w:val="00514AD1"/>
    <w:rsid w:val="00515891"/>
    <w:rsid w:val="00520DAA"/>
    <w:rsid w:val="00521B96"/>
    <w:rsid w:val="00522BB3"/>
    <w:rsid w:val="00523AE4"/>
    <w:rsid w:val="00525724"/>
    <w:rsid w:val="0053122D"/>
    <w:rsid w:val="00532655"/>
    <w:rsid w:val="0053467E"/>
    <w:rsid w:val="00540119"/>
    <w:rsid w:val="00541C6B"/>
    <w:rsid w:val="00543298"/>
    <w:rsid w:val="00544F36"/>
    <w:rsid w:val="005508B4"/>
    <w:rsid w:val="00553E87"/>
    <w:rsid w:val="00554819"/>
    <w:rsid w:val="00555241"/>
    <w:rsid w:val="005601BC"/>
    <w:rsid w:val="00562FD5"/>
    <w:rsid w:val="005636CA"/>
    <w:rsid w:val="00563C6C"/>
    <w:rsid w:val="00564FA4"/>
    <w:rsid w:val="00565B86"/>
    <w:rsid w:val="00565FF0"/>
    <w:rsid w:val="005675D9"/>
    <w:rsid w:val="00571A64"/>
    <w:rsid w:val="0059612D"/>
    <w:rsid w:val="005A0BCC"/>
    <w:rsid w:val="005B033D"/>
    <w:rsid w:val="005B1A55"/>
    <w:rsid w:val="005B3129"/>
    <w:rsid w:val="005B48C2"/>
    <w:rsid w:val="005B5724"/>
    <w:rsid w:val="005B740A"/>
    <w:rsid w:val="005C0562"/>
    <w:rsid w:val="005C1927"/>
    <w:rsid w:val="005C394D"/>
    <w:rsid w:val="005C5C32"/>
    <w:rsid w:val="005D2312"/>
    <w:rsid w:val="005D2994"/>
    <w:rsid w:val="005D7DA2"/>
    <w:rsid w:val="005D7E23"/>
    <w:rsid w:val="005E1EFB"/>
    <w:rsid w:val="005E5550"/>
    <w:rsid w:val="005F395B"/>
    <w:rsid w:val="005F574D"/>
    <w:rsid w:val="005F6FD5"/>
    <w:rsid w:val="005F7327"/>
    <w:rsid w:val="0060099F"/>
    <w:rsid w:val="006109ED"/>
    <w:rsid w:val="00616E59"/>
    <w:rsid w:val="00623AB7"/>
    <w:rsid w:val="00624739"/>
    <w:rsid w:val="006250B2"/>
    <w:rsid w:val="00625349"/>
    <w:rsid w:val="00626589"/>
    <w:rsid w:val="00630F38"/>
    <w:rsid w:val="0063434C"/>
    <w:rsid w:val="00636BB3"/>
    <w:rsid w:val="00637763"/>
    <w:rsid w:val="006408E7"/>
    <w:rsid w:val="00642A6E"/>
    <w:rsid w:val="006435F3"/>
    <w:rsid w:val="00645EDE"/>
    <w:rsid w:val="00647931"/>
    <w:rsid w:val="006549B2"/>
    <w:rsid w:val="00661515"/>
    <w:rsid w:val="006616EA"/>
    <w:rsid w:val="00662EB4"/>
    <w:rsid w:val="00664760"/>
    <w:rsid w:val="00665A42"/>
    <w:rsid w:val="00665F23"/>
    <w:rsid w:val="0067301B"/>
    <w:rsid w:val="00673247"/>
    <w:rsid w:val="00674D52"/>
    <w:rsid w:val="006769D9"/>
    <w:rsid w:val="006805D3"/>
    <w:rsid w:val="00681852"/>
    <w:rsid w:val="0068779B"/>
    <w:rsid w:val="0069665D"/>
    <w:rsid w:val="00697C1C"/>
    <w:rsid w:val="006B3228"/>
    <w:rsid w:val="006B3BB9"/>
    <w:rsid w:val="006C0ED1"/>
    <w:rsid w:val="006C1E84"/>
    <w:rsid w:val="006C1F7E"/>
    <w:rsid w:val="006C5986"/>
    <w:rsid w:val="006C61F3"/>
    <w:rsid w:val="006C69BE"/>
    <w:rsid w:val="006D3248"/>
    <w:rsid w:val="006E0B87"/>
    <w:rsid w:val="006E3E6A"/>
    <w:rsid w:val="006E6E5F"/>
    <w:rsid w:val="006E7712"/>
    <w:rsid w:val="006F1FCD"/>
    <w:rsid w:val="006F3A13"/>
    <w:rsid w:val="006F4C5A"/>
    <w:rsid w:val="007032F3"/>
    <w:rsid w:val="00704397"/>
    <w:rsid w:val="00712508"/>
    <w:rsid w:val="00722B95"/>
    <w:rsid w:val="0072323A"/>
    <w:rsid w:val="00723D84"/>
    <w:rsid w:val="007253B9"/>
    <w:rsid w:val="00725BB3"/>
    <w:rsid w:val="00734522"/>
    <w:rsid w:val="00736C19"/>
    <w:rsid w:val="00742B11"/>
    <w:rsid w:val="00743300"/>
    <w:rsid w:val="00743B5C"/>
    <w:rsid w:val="0074679F"/>
    <w:rsid w:val="00750453"/>
    <w:rsid w:val="00752984"/>
    <w:rsid w:val="00763F32"/>
    <w:rsid w:val="007642E0"/>
    <w:rsid w:val="0076444F"/>
    <w:rsid w:val="00770DD1"/>
    <w:rsid w:val="00772947"/>
    <w:rsid w:val="00772CC1"/>
    <w:rsid w:val="0077581E"/>
    <w:rsid w:val="007779FE"/>
    <w:rsid w:val="007849AD"/>
    <w:rsid w:val="007864F9"/>
    <w:rsid w:val="00790BE4"/>
    <w:rsid w:val="00795F5A"/>
    <w:rsid w:val="007A14BC"/>
    <w:rsid w:val="007A2C2E"/>
    <w:rsid w:val="007B06A0"/>
    <w:rsid w:val="007B1443"/>
    <w:rsid w:val="007B2680"/>
    <w:rsid w:val="007B5475"/>
    <w:rsid w:val="007B5E2E"/>
    <w:rsid w:val="007B6611"/>
    <w:rsid w:val="007C3A01"/>
    <w:rsid w:val="007C6748"/>
    <w:rsid w:val="007C674C"/>
    <w:rsid w:val="007C6A92"/>
    <w:rsid w:val="007D13AE"/>
    <w:rsid w:val="007D40D8"/>
    <w:rsid w:val="007E0B2F"/>
    <w:rsid w:val="007E1A33"/>
    <w:rsid w:val="007E381E"/>
    <w:rsid w:val="007E6C14"/>
    <w:rsid w:val="007F03D2"/>
    <w:rsid w:val="007F2743"/>
    <w:rsid w:val="007F2AAF"/>
    <w:rsid w:val="007F3946"/>
    <w:rsid w:val="007F39FA"/>
    <w:rsid w:val="007F5E60"/>
    <w:rsid w:val="00800C8A"/>
    <w:rsid w:val="008010C9"/>
    <w:rsid w:val="0080342F"/>
    <w:rsid w:val="00805141"/>
    <w:rsid w:val="00806AF6"/>
    <w:rsid w:val="008077CA"/>
    <w:rsid w:val="008119A5"/>
    <w:rsid w:val="00811A09"/>
    <w:rsid w:val="008139FC"/>
    <w:rsid w:val="0081509D"/>
    <w:rsid w:val="008209F2"/>
    <w:rsid w:val="00827499"/>
    <w:rsid w:val="0082761B"/>
    <w:rsid w:val="00827DB0"/>
    <w:rsid w:val="00830ACB"/>
    <w:rsid w:val="0083497A"/>
    <w:rsid w:val="00843363"/>
    <w:rsid w:val="00846B08"/>
    <w:rsid w:val="008478EC"/>
    <w:rsid w:val="00850077"/>
    <w:rsid w:val="008514EB"/>
    <w:rsid w:val="00854C30"/>
    <w:rsid w:val="008579D6"/>
    <w:rsid w:val="008605F3"/>
    <w:rsid w:val="008634A6"/>
    <w:rsid w:val="008650BC"/>
    <w:rsid w:val="00872FC4"/>
    <w:rsid w:val="008800A4"/>
    <w:rsid w:val="0088129B"/>
    <w:rsid w:val="008862D1"/>
    <w:rsid w:val="00887BC6"/>
    <w:rsid w:val="00891036"/>
    <w:rsid w:val="00891947"/>
    <w:rsid w:val="008B0C2A"/>
    <w:rsid w:val="008B4CF1"/>
    <w:rsid w:val="008B541D"/>
    <w:rsid w:val="008C0696"/>
    <w:rsid w:val="008C2D13"/>
    <w:rsid w:val="008C47A9"/>
    <w:rsid w:val="008C4AB9"/>
    <w:rsid w:val="008C6162"/>
    <w:rsid w:val="008C6653"/>
    <w:rsid w:val="008D04D5"/>
    <w:rsid w:val="008D28BC"/>
    <w:rsid w:val="008D49F3"/>
    <w:rsid w:val="008E0DE8"/>
    <w:rsid w:val="008E261D"/>
    <w:rsid w:val="008E4F99"/>
    <w:rsid w:val="008E5208"/>
    <w:rsid w:val="008E54FF"/>
    <w:rsid w:val="008E6F0A"/>
    <w:rsid w:val="008E727B"/>
    <w:rsid w:val="008E7639"/>
    <w:rsid w:val="008E7E18"/>
    <w:rsid w:val="008F4474"/>
    <w:rsid w:val="008F4A4B"/>
    <w:rsid w:val="008F598A"/>
    <w:rsid w:val="00900239"/>
    <w:rsid w:val="00905A73"/>
    <w:rsid w:val="009068A1"/>
    <w:rsid w:val="00910178"/>
    <w:rsid w:val="00910A3F"/>
    <w:rsid w:val="009117D5"/>
    <w:rsid w:val="00911C8D"/>
    <w:rsid w:val="00912B41"/>
    <w:rsid w:val="009144B9"/>
    <w:rsid w:val="00915556"/>
    <w:rsid w:val="00917A5D"/>
    <w:rsid w:val="00920190"/>
    <w:rsid w:val="00921DD7"/>
    <w:rsid w:val="0093039D"/>
    <w:rsid w:val="00931519"/>
    <w:rsid w:val="00931FCA"/>
    <w:rsid w:val="00933F18"/>
    <w:rsid w:val="00934521"/>
    <w:rsid w:val="00941B3F"/>
    <w:rsid w:val="009434DB"/>
    <w:rsid w:val="009443B6"/>
    <w:rsid w:val="00945F67"/>
    <w:rsid w:val="00951C96"/>
    <w:rsid w:val="0095699E"/>
    <w:rsid w:val="00956DD5"/>
    <w:rsid w:val="00961452"/>
    <w:rsid w:val="009633CC"/>
    <w:rsid w:val="009654BD"/>
    <w:rsid w:val="00966EAD"/>
    <w:rsid w:val="00971BB1"/>
    <w:rsid w:val="009741F8"/>
    <w:rsid w:val="00980055"/>
    <w:rsid w:val="00986450"/>
    <w:rsid w:val="00993AB2"/>
    <w:rsid w:val="009A2605"/>
    <w:rsid w:val="009A358D"/>
    <w:rsid w:val="009A483F"/>
    <w:rsid w:val="009A4A2E"/>
    <w:rsid w:val="009A5AB1"/>
    <w:rsid w:val="009A7869"/>
    <w:rsid w:val="009B0283"/>
    <w:rsid w:val="009B0A54"/>
    <w:rsid w:val="009B1FFE"/>
    <w:rsid w:val="009B70A1"/>
    <w:rsid w:val="009B7118"/>
    <w:rsid w:val="009C0C3B"/>
    <w:rsid w:val="009C22F1"/>
    <w:rsid w:val="009C55DB"/>
    <w:rsid w:val="009C79C7"/>
    <w:rsid w:val="009D2F5C"/>
    <w:rsid w:val="009D5A8B"/>
    <w:rsid w:val="009D6C99"/>
    <w:rsid w:val="009E0657"/>
    <w:rsid w:val="009E1654"/>
    <w:rsid w:val="009E2FA8"/>
    <w:rsid w:val="009F11E7"/>
    <w:rsid w:val="009F2271"/>
    <w:rsid w:val="009F4FEE"/>
    <w:rsid w:val="009F5162"/>
    <w:rsid w:val="00A00B9B"/>
    <w:rsid w:val="00A01B45"/>
    <w:rsid w:val="00A02E4D"/>
    <w:rsid w:val="00A069E8"/>
    <w:rsid w:val="00A11403"/>
    <w:rsid w:val="00A12DEC"/>
    <w:rsid w:val="00A16160"/>
    <w:rsid w:val="00A21AE9"/>
    <w:rsid w:val="00A21DDF"/>
    <w:rsid w:val="00A31217"/>
    <w:rsid w:val="00A34144"/>
    <w:rsid w:val="00A35FC5"/>
    <w:rsid w:val="00A412B6"/>
    <w:rsid w:val="00A428C8"/>
    <w:rsid w:val="00A437FB"/>
    <w:rsid w:val="00A4738F"/>
    <w:rsid w:val="00A56EBD"/>
    <w:rsid w:val="00A6062D"/>
    <w:rsid w:val="00A6650A"/>
    <w:rsid w:val="00A705A5"/>
    <w:rsid w:val="00A70988"/>
    <w:rsid w:val="00A70C41"/>
    <w:rsid w:val="00A718B9"/>
    <w:rsid w:val="00A75392"/>
    <w:rsid w:val="00A760C5"/>
    <w:rsid w:val="00A76C60"/>
    <w:rsid w:val="00A771DC"/>
    <w:rsid w:val="00A8168B"/>
    <w:rsid w:val="00A83A3F"/>
    <w:rsid w:val="00A83F63"/>
    <w:rsid w:val="00A903C4"/>
    <w:rsid w:val="00A92B5D"/>
    <w:rsid w:val="00A93F2A"/>
    <w:rsid w:val="00AA1D53"/>
    <w:rsid w:val="00AA4F0B"/>
    <w:rsid w:val="00AA6B90"/>
    <w:rsid w:val="00AB1A9A"/>
    <w:rsid w:val="00AB3538"/>
    <w:rsid w:val="00AB38CD"/>
    <w:rsid w:val="00AB4B46"/>
    <w:rsid w:val="00AB5B6F"/>
    <w:rsid w:val="00AC4BDB"/>
    <w:rsid w:val="00AC7EC1"/>
    <w:rsid w:val="00AD2E42"/>
    <w:rsid w:val="00AD7BB3"/>
    <w:rsid w:val="00AE0D7B"/>
    <w:rsid w:val="00AE18EC"/>
    <w:rsid w:val="00AF129B"/>
    <w:rsid w:val="00AF2991"/>
    <w:rsid w:val="00AF5351"/>
    <w:rsid w:val="00B00ACC"/>
    <w:rsid w:val="00B063C3"/>
    <w:rsid w:val="00B07FA7"/>
    <w:rsid w:val="00B11E76"/>
    <w:rsid w:val="00B13D6E"/>
    <w:rsid w:val="00B1455B"/>
    <w:rsid w:val="00B16822"/>
    <w:rsid w:val="00B16AC5"/>
    <w:rsid w:val="00B21AAE"/>
    <w:rsid w:val="00B236BE"/>
    <w:rsid w:val="00B27636"/>
    <w:rsid w:val="00B27A0B"/>
    <w:rsid w:val="00B314D2"/>
    <w:rsid w:val="00B33735"/>
    <w:rsid w:val="00B33DDE"/>
    <w:rsid w:val="00B373E2"/>
    <w:rsid w:val="00B425E5"/>
    <w:rsid w:val="00B4677C"/>
    <w:rsid w:val="00B46D80"/>
    <w:rsid w:val="00B508BC"/>
    <w:rsid w:val="00B51EE7"/>
    <w:rsid w:val="00B520DD"/>
    <w:rsid w:val="00B6057C"/>
    <w:rsid w:val="00B629CD"/>
    <w:rsid w:val="00B64682"/>
    <w:rsid w:val="00B64CC6"/>
    <w:rsid w:val="00B70754"/>
    <w:rsid w:val="00B7236C"/>
    <w:rsid w:val="00B75C8F"/>
    <w:rsid w:val="00B8042D"/>
    <w:rsid w:val="00B83017"/>
    <w:rsid w:val="00B83F96"/>
    <w:rsid w:val="00B86AFB"/>
    <w:rsid w:val="00B94101"/>
    <w:rsid w:val="00B96413"/>
    <w:rsid w:val="00BA0561"/>
    <w:rsid w:val="00BA431C"/>
    <w:rsid w:val="00BA52FA"/>
    <w:rsid w:val="00BB2072"/>
    <w:rsid w:val="00BB4286"/>
    <w:rsid w:val="00BB4CBC"/>
    <w:rsid w:val="00BB4FDF"/>
    <w:rsid w:val="00BB707E"/>
    <w:rsid w:val="00BC1775"/>
    <w:rsid w:val="00BC26A5"/>
    <w:rsid w:val="00BC6C05"/>
    <w:rsid w:val="00BC6FCD"/>
    <w:rsid w:val="00BC7A90"/>
    <w:rsid w:val="00BD276D"/>
    <w:rsid w:val="00BD2AD3"/>
    <w:rsid w:val="00BD4F90"/>
    <w:rsid w:val="00BE14EB"/>
    <w:rsid w:val="00BE4FC1"/>
    <w:rsid w:val="00BF0797"/>
    <w:rsid w:val="00BF3279"/>
    <w:rsid w:val="00BF6182"/>
    <w:rsid w:val="00C003E5"/>
    <w:rsid w:val="00C00A81"/>
    <w:rsid w:val="00C02932"/>
    <w:rsid w:val="00C105AE"/>
    <w:rsid w:val="00C10DAC"/>
    <w:rsid w:val="00C11591"/>
    <w:rsid w:val="00C122D2"/>
    <w:rsid w:val="00C249D2"/>
    <w:rsid w:val="00C24A10"/>
    <w:rsid w:val="00C257FF"/>
    <w:rsid w:val="00C2642C"/>
    <w:rsid w:val="00C26BEC"/>
    <w:rsid w:val="00C27346"/>
    <w:rsid w:val="00C27E63"/>
    <w:rsid w:val="00C302F8"/>
    <w:rsid w:val="00C30375"/>
    <w:rsid w:val="00C3435E"/>
    <w:rsid w:val="00C3529B"/>
    <w:rsid w:val="00C365BD"/>
    <w:rsid w:val="00C4063C"/>
    <w:rsid w:val="00C43160"/>
    <w:rsid w:val="00C50172"/>
    <w:rsid w:val="00C51A15"/>
    <w:rsid w:val="00C5498E"/>
    <w:rsid w:val="00C570D0"/>
    <w:rsid w:val="00C5792C"/>
    <w:rsid w:val="00C60563"/>
    <w:rsid w:val="00C60797"/>
    <w:rsid w:val="00C6419A"/>
    <w:rsid w:val="00C77BB3"/>
    <w:rsid w:val="00C801C4"/>
    <w:rsid w:val="00C845B6"/>
    <w:rsid w:val="00C8679D"/>
    <w:rsid w:val="00C87B89"/>
    <w:rsid w:val="00C92B69"/>
    <w:rsid w:val="00C93C39"/>
    <w:rsid w:val="00C94196"/>
    <w:rsid w:val="00C95BBD"/>
    <w:rsid w:val="00CA072F"/>
    <w:rsid w:val="00CA18C9"/>
    <w:rsid w:val="00CA37D3"/>
    <w:rsid w:val="00CA5ACF"/>
    <w:rsid w:val="00CA7743"/>
    <w:rsid w:val="00CB05FD"/>
    <w:rsid w:val="00CB2B01"/>
    <w:rsid w:val="00CB39FE"/>
    <w:rsid w:val="00CB797D"/>
    <w:rsid w:val="00CB7D4B"/>
    <w:rsid w:val="00CC34CD"/>
    <w:rsid w:val="00CC38FE"/>
    <w:rsid w:val="00CC65DA"/>
    <w:rsid w:val="00CC7F1E"/>
    <w:rsid w:val="00CD54AC"/>
    <w:rsid w:val="00CD6FE9"/>
    <w:rsid w:val="00CE0329"/>
    <w:rsid w:val="00CE5A67"/>
    <w:rsid w:val="00CE771D"/>
    <w:rsid w:val="00CF303A"/>
    <w:rsid w:val="00CF38E4"/>
    <w:rsid w:val="00CF5E96"/>
    <w:rsid w:val="00D02909"/>
    <w:rsid w:val="00D04CF5"/>
    <w:rsid w:val="00D0530A"/>
    <w:rsid w:val="00D06D09"/>
    <w:rsid w:val="00D11D86"/>
    <w:rsid w:val="00D12C2B"/>
    <w:rsid w:val="00D22528"/>
    <w:rsid w:val="00D243BB"/>
    <w:rsid w:val="00D256CA"/>
    <w:rsid w:val="00D31782"/>
    <w:rsid w:val="00D33AE6"/>
    <w:rsid w:val="00D36492"/>
    <w:rsid w:val="00D371C2"/>
    <w:rsid w:val="00D40DB6"/>
    <w:rsid w:val="00D55025"/>
    <w:rsid w:val="00D57603"/>
    <w:rsid w:val="00D57669"/>
    <w:rsid w:val="00D57D5E"/>
    <w:rsid w:val="00D72F36"/>
    <w:rsid w:val="00D73BC8"/>
    <w:rsid w:val="00D75DF6"/>
    <w:rsid w:val="00D80A5D"/>
    <w:rsid w:val="00D80A76"/>
    <w:rsid w:val="00D81CA2"/>
    <w:rsid w:val="00D81CF8"/>
    <w:rsid w:val="00D83C72"/>
    <w:rsid w:val="00D878D1"/>
    <w:rsid w:val="00D90E0E"/>
    <w:rsid w:val="00D91646"/>
    <w:rsid w:val="00D924BF"/>
    <w:rsid w:val="00D96379"/>
    <w:rsid w:val="00DA1641"/>
    <w:rsid w:val="00DA3DDE"/>
    <w:rsid w:val="00DA3DF3"/>
    <w:rsid w:val="00DA4AB2"/>
    <w:rsid w:val="00DA5450"/>
    <w:rsid w:val="00DA731F"/>
    <w:rsid w:val="00DA7F8B"/>
    <w:rsid w:val="00DB1AFD"/>
    <w:rsid w:val="00DB476F"/>
    <w:rsid w:val="00DB7994"/>
    <w:rsid w:val="00DC18FB"/>
    <w:rsid w:val="00DC2E0B"/>
    <w:rsid w:val="00DC40B9"/>
    <w:rsid w:val="00DC5A50"/>
    <w:rsid w:val="00DC7377"/>
    <w:rsid w:val="00DD1DE0"/>
    <w:rsid w:val="00DD44BE"/>
    <w:rsid w:val="00DD65E0"/>
    <w:rsid w:val="00DD6733"/>
    <w:rsid w:val="00DD6B43"/>
    <w:rsid w:val="00DD73CB"/>
    <w:rsid w:val="00DD79D7"/>
    <w:rsid w:val="00DE06A9"/>
    <w:rsid w:val="00DE10E0"/>
    <w:rsid w:val="00DE3E1C"/>
    <w:rsid w:val="00DE51B4"/>
    <w:rsid w:val="00DE718C"/>
    <w:rsid w:val="00DE74A7"/>
    <w:rsid w:val="00DE7FA4"/>
    <w:rsid w:val="00DF47D6"/>
    <w:rsid w:val="00DF5B89"/>
    <w:rsid w:val="00DF5BF4"/>
    <w:rsid w:val="00DF79C4"/>
    <w:rsid w:val="00E05BC9"/>
    <w:rsid w:val="00E06FEE"/>
    <w:rsid w:val="00E1039F"/>
    <w:rsid w:val="00E10552"/>
    <w:rsid w:val="00E14943"/>
    <w:rsid w:val="00E15318"/>
    <w:rsid w:val="00E15726"/>
    <w:rsid w:val="00E16192"/>
    <w:rsid w:val="00E208A5"/>
    <w:rsid w:val="00E21145"/>
    <w:rsid w:val="00E22D98"/>
    <w:rsid w:val="00E22E68"/>
    <w:rsid w:val="00E22FA8"/>
    <w:rsid w:val="00E24999"/>
    <w:rsid w:val="00E2646C"/>
    <w:rsid w:val="00E32269"/>
    <w:rsid w:val="00E342FF"/>
    <w:rsid w:val="00E36886"/>
    <w:rsid w:val="00E436CB"/>
    <w:rsid w:val="00E50900"/>
    <w:rsid w:val="00E53725"/>
    <w:rsid w:val="00E54E74"/>
    <w:rsid w:val="00E57A2E"/>
    <w:rsid w:val="00E64848"/>
    <w:rsid w:val="00E74514"/>
    <w:rsid w:val="00E75852"/>
    <w:rsid w:val="00E777EB"/>
    <w:rsid w:val="00E81115"/>
    <w:rsid w:val="00E837C6"/>
    <w:rsid w:val="00E844D9"/>
    <w:rsid w:val="00E8465E"/>
    <w:rsid w:val="00E86C40"/>
    <w:rsid w:val="00E910BF"/>
    <w:rsid w:val="00E930B3"/>
    <w:rsid w:val="00E95407"/>
    <w:rsid w:val="00E95C39"/>
    <w:rsid w:val="00EA7682"/>
    <w:rsid w:val="00EB3A47"/>
    <w:rsid w:val="00EB57D1"/>
    <w:rsid w:val="00EB67AC"/>
    <w:rsid w:val="00EB75AE"/>
    <w:rsid w:val="00EC3843"/>
    <w:rsid w:val="00EC48A1"/>
    <w:rsid w:val="00EC5333"/>
    <w:rsid w:val="00ED038C"/>
    <w:rsid w:val="00ED1A9D"/>
    <w:rsid w:val="00ED2ECA"/>
    <w:rsid w:val="00ED38BC"/>
    <w:rsid w:val="00ED462B"/>
    <w:rsid w:val="00ED72B3"/>
    <w:rsid w:val="00EE38BF"/>
    <w:rsid w:val="00EF6FFD"/>
    <w:rsid w:val="00F0220B"/>
    <w:rsid w:val="00F038F6"/>
    <w:rsid w:val="00F22506"/>
    <w:rsid w:val="00F2332E"/>
    <w:rsid w:val="00F26326"/>
    <w:rsid w:val="00F277D4"/>
    <w:rsid w:val="00F30120"/>
    <w:rsid w:val="00F33B29"/>
    <w:rsid w:val="00F355AD"/>
    <w:rsid w:val="00F40AC1"/>
    <w:rsid w:val="00F41D85"/>
    <w:rsid w:val="00F4311E"/>
    <w:rsid w:val="00F45F6A"/>
    <w:rsid w:val="00F51214"/>
    <w:rsid w:val="00F52382"/>
    <w:rsid w:val="00F53CF4"/>
    <w:rsid w:val="00F53E5B"/>
    <w:rsid w:val="00F5547C"/>
    <w:rsid w:val="00F5674A"/>
    <w:rsid w:val="00F60B67"/>
    <w:rsid w:val="00F6465E"/>
    <w:rsid w:val="00F6673C"/>
    <w:rsid w:val="00F67351"/>
    <w:rsid w:val="00F72B87"/>
    <w:rsid w:val="00F731C6"/>
    <w:rsid w:val="00F76C69"/>
    <w:rsid w:val="00F8025A"/>
    <w:rsid w:val="00F825DE"/>
    <w:rsid w:val="00F869DD"/>
    <w:rsid w:val="00F90C01"/>
    <w:rsid w:val="00F93CF8"/>
    <w:rsid w:val="00F947D8"/>
    <w:rsid w:val="00F94DD2"/>
    <w:rsid w:val="00FB204E"/>
    <w:rsid w:val="00FB34DE"/>
    <w:rsid w:val="00FB513C"/>
    <w:rsid w:val="00FB6435"/>
    <w:rsid w:val="00FB7C35"/>
    <w:rsid w:val="00FC25EE"/>
    <w:rsid w:val="00FC342A"/>
    <w:rsid w:val="00FC5C9F"/>
    <w:rsid w:val="00FC6E94"/>
    <w:rsid w:val="00FC7E8F"/>
    <w:rsid w:val="00FD23EE"/>
    <w:rsid w:val="00FD3217"/>
    <w:rsid w:val="00FD34A4"/>
    <w:rsid w:val="00FD4D61"/>
    <w:rsid w:val="00FE440D"/>
    <w:rsid w:val="00FF0FA6"/>
    <w:rsid w:val="00FF149D"/>
    <w:rsid w:val="00FF311F"/>
    <w:rsid w:val="00FF4B0C"/>
    <w:rsid w:val="00FF62D3"/>
    <w:rsid w:val="00FF63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7DF"/>
    <w:rPr>
      <w:sz w:val="24"/>
      <w:szCs w:val="24"/>
    </w:rPr>
  </w:style>
  <w:style w:type="paragraph" w:styleId="1">
    <w:name w:val="heading 1"/>
    <w:basedOn w:val="a"/>
    <w:next w:val="a"/>
    <w:link w:val="10"/>
    <w:qFormat/>
    <w:rsid w:val="00EB75AE"/>
    <w:pPr>
      <w:keepNext/>
      <w:spacing w:before="240" w:after="60"/>
      <w:outlineLvl w:val="0"/>
    </w:pPr>
    <w:rPr>
      <w:rFonts w:ascii="Cambria" w:hAnsi="Cambria"/>
      <w:b/>
      <w:bCs/>
      <w:kern w:val="32"/>
      <w:sz w:val="32"/>
      <w:szCs w:val="32"/>
    </w:rPr>
  </w:style>
  <w:style w:type="paragraph" w:styleId="2">
    <w:name w:val="heading 2"/>
    <w:basedOn w:val="a"/>
    <w:next w:val="a"/>
    <w:qFormat/>
    <w:rsid w:val="007779FE"/>
    <w:pPr>
      <w:keepNext/>
      <w:shd w:val="clear" w:color="auto" w:fill="FFFFFF"/>
      <w:ind w:left="19"/>
      <w:outlineLvl w:val="1"/>
    </w:pPr>
    <w:rPr>
      <w:i/>
      <w:iCs/>
      <w:color w:val="000000"/>
      <w:spacing w:val="-8"/>
      <w:sz w:val="28"/>
    </w:rPr>
  </w:style>
  <w:style w:type="paragraph" w:styleId="3">
    <w:name w:val="heading 3"/>
    <w:basedOn w:val="a"/>
    <w:next w:val="a"/>
    <w:link w:val="30"/>
    <w:qFormat/>
    <w:rsid w:val="004A4D32"/>
    <w:pPr>
      <w:keepNext/>
      <w:spacing w:before="240" w:after="60"/>
      <w:outlineLvl w:val="2"/>
    </w:pPr>
    <w:rPr>
      <w:rFonts w:ascii="Cambria" w:hAnsi="Cambria"/>
      <w:b/>
      <w:bCs/>
      <w:sz w:val="26"/>
      <w:szCs w:val="26"/>
    </w:rPr>
  </w:style>
  <w:style w:type="paragraph" w:styleId="4">
    <w:name w:val="heading 4"/>
    <w:basedOn w:val="a"/>
    <w:next w:val="a"/>
    <w:link w:val="40"/>
    <w:qFormat/>
    <w:rsid w:val="004A4D32"/>
    <w:pPr>
      <w:keepNext/>
      <w:spacing w:before="200"/>
      <w:outlineLvl w:val="3"/>
    </w:pPr>
    <w:rPr>
      <w:b/>
      <w:bCs/>
      <w:sz w:val="28"/>
    </w:rPr>
  </w:style>
  <w:style w:type="paragraph" w:styleId="5">
    <w:name w:val="heading 5"/>
    <w:basedOn w:val="a"/>
    <w:next w:val="a"/>
    <w:link w:val="50"/>
    <w:qFormat/>
    <w:rsid w:val="004A4D32"/>
    <w:pPr>
      <w:spacing w:before="240" w:after="60"/>
      <w:outlineLvl w:val="4"/>
    </w:pPr>
    <w:rPr>
      <w:rFonts w:ascii="Calibri" w:hAnsi="Calibri"/>
      <w:b/>
      <w:bCs/>
      <w:i/>
      <w:iCs/>
      <w:sz w:val="26"/>
      <w:szCs w:val="26"/>
    </w:rPr>
  </w:style>
  <w:style w:type="paragraph" w:styleId="6">
    <w:name w:val="heading 6"/>
    <w:basedOn w:val="a"/>
    <w:next w:val="a"/>
    <w:link w:val="60"/>
    <w:qFormat/>
    <w:rsid w:val="004A4D32"/>
    <w:pPr>
      <w:spacing w:before="240" w:after="60"/>
      <w:outlineLvl w:val="5"/>
    </w:pPr>
    <w:rPr>
      <w:rFonts w:ascii="Calibri" w:hAnsi="Calibri"/>
      <w:b/>
      <w:bCs/>
      <w:sz w:val="22"/>
      <w:szCs w:val="22"/>
    </w:rPr>
  </w:style>
  <w:style w:type="paragraph" w:styleId="7">
    <w:name w:val="heading 7"/>
    <w:basedOn w:val="a"/>
    <w:next w:val="a"/>
    <w:link w:val="70"/>
    <w:qFormat/>
    <w:rsid w:val="004A4D32"/>
    <w:pPr>
      <w:keepNext/>
      <w:jc w:val="both"/>
      <w:outlineLvl w:val="6"/>
    </w:pPr>
    <w:rPr>
      <w:sz w:val="28"/>
      <w:szCs w:val="20"/>
    </w:rPr>
  </w:style>
  <w:style w:type="paragraph" w:styleId="8">
    <w:name w:val="heading 8"/>
    <w:basedOn w:val="a"/>
    <w:next w:val="a"/>
    <w:link w:val="80"/>
    <w:qFormat/>
    <w:rsid w:val="004A4D32"/>
    <w:pPr>
      <w:spacing w:before="240" w:after="60"/>
      <w:outlineLvl w:val="7"/>
    </w:pPr>
    <w:rPr>
      <w:rFonts w:ascii="Calibri" w:hAnsi="Calibri"/>
      <w:i/>
      <w:iCs/>
    </w:rPr>
  </w:style>
  <w:style w:type="paragraph" w:styleId="9">
    <w:name w:val="heading 9"/>
    <w:basedOn w:val="a"/>
    <w:next w:val="a"/>
    <w:link w:val="90"/>
    <w:qFormat/>
    <w:rsid w:val="004A4D32"/>
    <w:pPr>
      <w:keepNext/>
      <w:ind w:left="284"/>
      <w:outlineLvl w:val="8"/>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7779FE"/>
    <w:pPr>
      <w:widowControl w:val="0"/>
      <w:snapToGrid w:val="0"/>
      <w:spacing w:line="300" w:lineRule="auto"/>
      <w:ind w:left="40" w:firstLine="720"/>
    </w:pPr>
    <w:rPr>
      <w:sz w:val="22"/>
    </w:rPr>
  </w:style>
  <w:style w:type="paragraph" w:customStyle="1" w:styleId="FR1">
    <w:name w:val="FR1"/>
    <w:rsid w:val="007779FE"/>
    <w:pPr>
      <w:widowControl w:val="0"/>
      <w:snapToGrid w:val="0"/>
      <w:ind w:left="2320" w:right="1600"/>
      <w:jc w:val="center"/>
    </w:pPr>
    <w:rPr>
      <w:sz w:val="32"/>
    </w:rPr>
  </w:style>
  <w:style w:type="paragraph" w:styleId="a3">
    <w:name w:val="Body Text"/>
    <w:basedOn w:val="a"/>
    <w:rsid w:val="007779FE"/>
    <w:pPr>
      <w:overflowPunct w:val="0"/>
      <w:autoSpaceDE w:val="0"/>
      <w:autoSpaceDN w:val="0"/>
      <w:adjustRightInd w:val="0"/>
      <w:jc w:val="center"/>
      <w:textAlignment w:val="baseline"/>
    </w:pPr>
    <w:rPr>
      <w:szCs w:val="20"/>
    </w:rPr>
  </w:style>
  <w:style w:type="table" w:styleId="a4">
    <w:name w:val="Table Grid"/>
    <w:basedOn w:val="a1"/>
    <w:uiPriority w:val="59"/>
    <w:rsid w:val="00FF31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rsid w:val="009654BD"/>
    <w:pPr>
      <w:spacing w:after="120"/>
      <w:ind w:left="283"/>
    </w:pPr>
  </w:style>
  <w:style w:type="paragraph" w:styleId="a6">
    <w:name w:val="header"/>
    <w:basedOn w:val="a"/>
    <w:link w:val="a7"/>
    <w:rsid w:val="004032C1"/>
    <w:pPr>
      <w:tabs>
        <w:tab w:val="center" w:pos="4677"/>
        <w:tab w:val="right" w:pos="9355"/>
      </w:tabs>
    </w:pPr>
  </w:style>
  <w:style w:type="character" w:customStyle="1" w:styleId="a7">
    <w:name w:val="Верхний колонтитул Знак"/>
    <w:link w:val="a6"/>
    <w:uiPriority w:val="99"/>
    <w:rsid w:val="004032C1"/>
    <w:rPr>
      <w:sz w:val="24"/>
      <w:szCs w:val="24"/>
    </w:rPr>
  </w:style>
  <w:style w:type="paragraph" w:styleId="a8">
    <w:name w:val="footer"/>
    <w:basedOn w:val="a"/>
    <w:link w:val="a9"/>
    <w:rsid w:val="004032C1"/>
    <w:pPr>
      <w:tabs>
        <w:tab w:val="center" w:pos="4677"/>
        <w:tab w:val="right" w:pos="9355"/>
      </w:tabs>
    </w:pPr>
  </w:style>
  <w:style w:type="character" w:customStyle="1" w:styleId="a9">
    <w:name w:val="Нижний колонтитул Знак"/>
    <w:link w:val="a8"/>
    <w:uiPriority w:val="99"/>
    <w:rsid w:val="004032C1"/>
    <w:rPr>
      <w:sz w:val="24"/>
      <w:szCs w:val="24"/>
    </w:rPr>
  </w:style>
  <w:style w:type="character" w:customStyle="1" w:styleId="10">
    <w:name w:val="Заголовок 1 Знак"/>
    <w:link w:val="1"/>
    <w:rsid w:val="00EB75AE"/>
    <w:rPr>
      <w:rFonts w:ascii="Cambria" w:eastAsia="Times New Roman" w:hAnsi="Cambria" w:cs="Times New Roman"/>
      <w:b/>
      <w:bCs/>
      <w:kern w:val="32"/>
      <w:sz w:val="32"/>
      <w:szCs w:val="32"/>
    </w:rPr>
  </w:style>
  <w:style w:type="paragraph" w:styleId="31">
    <w:name w:val="Body Text 3"/>
    <w:basedOn w:val="a"/>
    <w:link w:val="32"/>
    <w:rsid w:val="00EB75AE"/>
    <w:pPr>
      <w:spacing w:after="120"/>
    </w:pPr>
    <w:rPr>
      <w:sz w:val="16"/>
      <w:szCs w:val="16"/>
    </w:rPr>
  </w:style>
  <w:style w:type="character" w:customStyle="1" w:styleId="32">
    <w:name w:val="Основной текст 3 Знак"/>
    <w:link w:val="31"/>
    <w:rsid w:val="00EB75AE"/>
    <w:rPr>
      <w:sz w:val="16"/>
      <w:szCs w:val="16"/>
    </w:rPr>
  </w:style>
  <w:style w:type="paragraph" w:styleId="20">
    <w:name w:val="Body Text 2"/>
    <w:basedOn w:val="a"/>
    <w:link w:val="21"/>
    <w:rsid w:val="00EB75AE"/>
    <w:pPr>
      <w:spacing w:after="120" w:line="480" w:lineRule="auto"/>
    </w:pPr>
  </w:style>
  <w:style w:type="character" w:customStyle="1" w:styleId="21">
    <w:name w:val="Основной текст 2 Знак"/>
    <w:link w:val="20"/>
    <w:rsid w:val="00EB75AE"/>
    <w:rPr>
      <w:sz w:val="24"/>
      <w:szCs w:val="24"/>
    </w:rPr>
  </w:style>
  <w:style w:type="character" w:styleId="aa">
    <w:name w:val="Hyperlink"/>
    <w:rsid w:val="00E930B3"/>
    <w:rPr>
      <w:color w:val="0000FF"/>
      <w:u w:val="single"/>
    </w:rPr>
  </w:style>
  <w:style w:type="table" w:styleId="22">
    <w:name w:val="Table Simple 2"/>
    <w:basedOn w:val="a1"/>
    <w:rsid w:val="009F11E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12">
    <w:name w:val="Table Grid 1"/>
    <w:basedOn w:val="a1"/>
    <w:rsid w:val="009F11E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b">
    <w:name w:val="Balloon Text"/>
    <w:basedOn w:val="a"/>
    <w:link w:val="ac"/>
    <w:rsid w:val="001A2D60"/>
    <w:rPr>
      <w:rFonts w:ascii="Tahoma" w:hAnsi="Tahoma" w:cs="Tahoma"/>
      <w:sz w:val="16"/>
      <w:szCs w:val="16"/>
    </w:rPr>
  </w:style>
  <w:style w:type="character" w:customStyle="1" w:styleId="ac">
    <w:name w:val="Текст выноски Знак"/>
    <w:link w:val="ab"/>
    <w:rsid w:val="001A2D60"/>
    <w:rPr>
      <w:rFonts w:ascii="Tahoma" w:hAnsi="Tahoma" w:cs="Tahoma"/>
      <w:sz w:val="16"/>
      <w:szCs w:val="16"/>
    </w:rPr>
  </w:style>
  <w:style w:type="character" w:customStyle="1" w:styleId="30">
    <w:name w:val="Заголовок 3 Знак"/>
    <w:link w:val="3"/>
    <w:semiHidden/>
    <w:rsid w:val="004A4D32"/>
    <w:rPr>
      <w:rFonts w:ascii="Cambria" w:eastAsia="Times New Roman" w:hAnsi="Cambria" w:cs="Times New Roman"/>
      <w:b/>
      <w:bCs/>
      <w:sz w:val="26"/>
      <w:szCs w:val="26"/>
    </w:rPr>
  </w:style>
  <w:style w:type="character" w:customStyle="1" w:styleId="50">
    <w:name w:val="Заголовок 5 Знак"/>
    <w:link w:val="5"/>
    <w:semiHidden/>
    <w:rsid w:val="004A4D32"/>
    <w:rPr>
      <w:rFonts w:ascii="Calibri" w:eastAsia="Times New Roman" w:hAnsi="Calibri" w:cs="Times New Roman"/>
      <w:b/>
      <w:bCs/>
      <w:i/>
      <w:iCs/>
      <w:sz w:val="26"/>
      <w:szCs w:val="26"/>
    </w:rPr>
  </w:style>
  <w:style w:type="character" w:customStyle="1" w:styleId="60">
    <w:name w:val="Заголовок 6 Знак"/>
    <w:link w:val="6"/>
    <w:semiHidden/>
    <w:rsid w:val="004A4D32"/>
    <w:rPr>
      <w:rFonts w:ascii="Calibri" w:eastAsia="Times New Roman" w:hAnsi="Calibri" w:cs="Times New Roman"/>
      <w:b/>
      <w:bCs/>
      <w:sz w:val="22"/>
      <w:szCs w:val="22"/>
    </w:rPr>
  </w:style>
  <w:style w:type="character" w:customStyle="1" w:styleId="80">
    <w:name w:val="Заголовок 8 Знак"/>
    <w:link w:val="8"/>
    <w:rsid w:val="004A4D32"/>
    <w:rPr>
      <w:rFonts w:ascii="Calibri" w:eastAsia="Times New Roman" w:hAnsi="Calibri" w:cs="Times New Roman"/>
      <w:i/>
      <w:iCs/>
      <w:sz w:val="24"/>
      <w:szCs w:val="24"/>
    </w:rPr>
  </w:style>
  <w:style w:type="character" w:customStyle="1" w:styleId="40">
    <w:name w:val="Заголовок 4 Знак"/>
    <w:link w:val="4"/>
    <w:rsid w:val="004A4D32"/>
    <w:rPr>
      <w:b/>
      <w:bCs/>
      <w:sz w:val="28"/>
      <w:szCs w:val="24"/>
    </w:rPr>
  </w:style>
  <w:style w:type="character" w:customStyle="1" w:styleId="70">
    <w:name w:val="Заголовок 7 Знак"/>
    <w:link w:val="7"/>
    <w:rsid w:val="004A4D32"/>
    <w:rPr>
      <w:sz w:val="28"/>
    </w:rPr>
  </w:style>
  <w:style w:type="character" w:customStyle="1" w:styleId="90">
    <w:name w:val="Заголовок 9 Знак"/>
    <w:link w:val="9"/>
    <w:rsid w:val="004A4D32"/>
    <w:rPr>
      <w:sz w:val="28"/>
    </w:rPr>
  </w:style>
  <w:style w:type="numbering" w:customStyle="1" w:styleId="13">
    <w:name w:val="Нет списка1"/>
    <w:next w:val="a2"/>
    <w:semiHidden/>
    <w:rsid w:val="004A4D32"/>
  </w:style>
  <w:style w:type="paragraph" w:styleId="ad">
    <w:name w:val="Title"/>
    <w:basedOn w:val="a"/>
    <w:link w:val="ae"/>
    <w:qFormat/>
    <w:rsid w:val="004A4D32"/>
    <w:pPr>
      <w:spacing w:line="320" w:lineRule="atLeast"/>
      <w:jc w:val="center"/>
    </w:pPr>
    <w:rPr>
      <w:b/>
      <w:sz w:val="28"/>
      <w:szCs w:val="20"/>
    </w:rPr>
  </w:style>
  <w:style w:type="character" w:customStyle="1" w:styleId="ae">
    <w:name w:val="Название Знак"/>
    <w:link w:val="ad"/>
    <w:rsid w:val="004A4D32"/>
    <w:rPr>
      <w:b/>
      <w:sz w:val="28"/>
    </w:rPr>
  </w:style>
  <w:style w:type="paragraph" w:styleId="af">
    <w:name w:val="Subtitle"/>
    <w:basedOn w:val="a"/>
    <w:link w:val="af0"/>
    <w:qFormat/>
    <w:rsid w:val="004A4D32"/>
    <w:pPr>
      <w:spacing w:line="320" w:lineRule="atLeast"/>
    </w:pPr>
    <w:rPr>
      <w:b/>
      <w:caps/>
      <w:sz w:val="28"/>
      <w:szCs w:val="20"/>
    </w:rPr>
  </w:style>
  <w:style w:type="character" w:customStyle="1" w:styleId="af0">
    <w:name w:val="Подзаголовок Знак"/>
    <w:link w:val="af"/>
    <w:rsid w:val="004A4D32"/>
    <w:rPr>
      <w:b/>
      <w:caps/>
      <w:sz w:val="28"/>
    </w:rPr>
  </w:style>
  <w:style w:type="paragraph" w:styleId="23">
    <w:name w:val="Body Text Indent 2"/>
    <w:basedOn w:val="a"/>
    <w:link w:val="24"/>
    <w:rsid w:val="004A4D32"/>
    <w:pPr>
      <w:ind w:firstLine="709"/>
      <w:jc w:val="both"/>
    </w:pPr>
    <w:rPr>
      <w:sz w:val="28"/>
      <w:szCs w:val="20"/>
    </w:rPr>
  </w:style>
  <w:style w:type="character" w:customStyle="1" w:styleId="24">
    <w:name w:val="Основной текст с отступом 2 Знак"/>
    <w:link w:val="23"/>
    <w:rsid w:val="004A4D32"/>
    <w:rPr>
      <w:sz w:val="28"/>
    </w:rPr>
  </w:style>
  <w:style w:type="paragraph" w:styleId="33">
    <w:name w:val="Body Text Indent 3"/>
    <w:basedOn w:val="a"/>
    <w:link w:val="34"/>
    <w:rsid w:val="004A4D32"/>
    <w:pPr>
      <w:ind w:firstLine="720"/>
      <w:jc w:val="both"/>
    </w:pPr>
    <w:rPr>
      <w:sz w:val="28"/>
      <w:szCs w:val="20"/>
    </w:rPr>
  </w:style>
  <w:style w:type="character" w:customStyle="1" w:styleId="34">
    <w:name w:val="Основной текст с отступом 3 Знак"/>
    <w:link w:val="33"/>
    <w:rsid w:val="004A4D32"/>
    <w:rPr>
      <w:sz w:val="28"/>
    </w:rPr>
  </w:style>
  <w:style w:type="character" w:styleId="af1">
    <w:name w:val="Strong"/>
    <w:qFormat/>
    <w:rsid w:val="004A4D32"/>
    <w:rPr>
      <w:b/>
      <w:bCs/>
    </w:rPr>
  </w:style>
  <w:style w:type="paragraph" w:styleId="af2">
    <w:name w:val="Normal (Web)"/>
    <w:basedOn w:val="a"/>
    <w:rsid w:val="004A4D32"/>
    <w:pPr>
      <w:spacing w:before="100" w:beforeAutospacing="1" w:after="100" w:afterAutospacing="1"/>
    </w:pPr>
  </w:style>
  <w:style w:type="table" w:styleId="-1">
    <w:name w:val="Light Shading Accent 1"/>
    <w:basedOn w:val="a1"/>
    <w:uiPriority w:val="60"/>
    <w:rsid w:val="00B83017"/>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10">
    <w:name w:val="Table Web 1"/>
    <w:basedOn w:val="a1"/>
    <w:rsid w:val="00BF6182"/>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3">
    <w:name w:val="List Paragraph"/>
    <w:basedOn w:val="a"/>
    <w:uiPriority w:val="34"/>
    <w:qFormat/>
    <w:rsid w:val="00541C6B"/>
    <w:pPr>
      <w:spacing w:after="200" w:line="276" w:lineRule="auto"/>
      <w:ind w:left="720"/>
      <w:contextualSpacing/>
    </w:pPr>
    <w:rPr>
      <w:rFonts w:ascii="Calibri" w:eastAsia="Calibri" w:hAnsi="Calibri"/>
      <w:sz w:val="22"/>
      <w:szCs w:val="22"/>
      <w:lang w:eastAsia="en-US"/>
    </w:rPr>
  </w:style>
  <w:style w:type="character" w:styleId="af4">
    <w:name w:val="FollowedHyperlink"/>
    <w:rsid w:val="00D96379"/>
    <w:rPr>
      <w:color w:val="800080"/>
      <w:u w:val="single"/>
    </w:rPr>
  </w:style>
  <w:style w:type="table" w:customStyle="1" w:styleId="14">
    <w:name w:val="Сетка таблицы1"/>
    <w:basedOn w:val="a1"/>
    <w:next w:val="a4"/>
    <w:uiPriority w:val="59"/>
    <w:rsid w:val="00F233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Обычный2"/>
    <w:rsid w:val="007B6611"/>
    <w:pPr>
      <w:widowControl w:val="0"/>
      <w:snapToGrid w:val="0"/>
      <w:spacing w:line="300" w:lineRule="auto"/>
      <w:ind w:left="40" w:firstLine="720"/>
    </w:pPr>
    <w:rPr>
      <w:sz w:val="22"/>
    </w:rPr>
  </w:style>
  <w:style w:type="table" w:customStyle="1" w:styleId="26">
    <w:name w:val="Сетка таблицы2"/>
    <w:basedOn w:val="a1"/>
    <w:next w:val="a4"/>
    <w:uiPriority w:val="59"/>
    <w:rsid w:val="00C501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381277">
      <w:bodyDiv w:val="1"/>
      <w:marLeft w:val="0"/>
      <w:marRight w:val="0"/>
      <w:marTop w:val="0"/>
      <w:marBottom w:val="0"/>
      <w:divBdr>
        <w:top w:val="none" w:sz="0" w:space="0" w:color="auto"/>
        <w:left w:val="none" w:sz="0" w:space="0" w:color="auto"/>
        <w:bottom w:val="none" w:sz="0" w:space="0" w:color="auto"/>
        <w:right w:val="none" w:sz="0" w:space="0" w:color="auto"/>
      </w:divBdr>
    </w:div>
    <w:div w:id="19471815">
      <w:bodyDiv w:val="1"/>
      <w:marLeft w:val="0"/>
      <w:marRight w:val="0"/>
      <w:marTop w:val="0"/>
      <w:marBottom w:val="0"/>
      <w:divBdr>
        <w:top w:val="none" w:sz="0" w:space="0" w:color="auto"/>
        <w:left w:val="none" w:sz="0" w:space="0" w:color="auto"/>
        <w:bottom w:val="none" w:sz="0" w:space="0" w:color="auto"/>
        <w:right w:val="none" w:sz="0" w:space="0" w:color="auto"/>
      </w:divBdr>
    </w:div>
    <w:div w:id="52780085">
      <w:bodyDiv w:val="1"/>
      <w:marLeft w:val="0"/>
      <w:marRight w:val="0"/>
      <w:marTop w:val="0"/>
      <w:marBottom w:val="0"/>
      <w:divBdr>
        <w:top w:val="none" w:sz="0" w:space="0" w:color="auto"/>
        <w:left w:val="none" w:sz="0" w:space="0" w:color="auto"/>
        <w:bottom w:val="none" w:sz="0" w:space="0" w:color="auto"/>
        <w:right w:val="none" w:sz="0" w:space="0" w:color="auto"/>
      </w:divBdr>
    </w:div>
    <w:div w:id="116685281">
      <w:bodyDiv w:val="1"/>
      <w:marLeft w:val="0"/>
      <w:marRight w:val="0"/>
      <w:marTop w:val="0"/>
      <w:marBottom w:val="0"/>
      <w:divBdr>
        <w:top w:val="none" w:sz="0" w:space="0" w:color="auto"/>
        <w:left w:val="none" w:sz="0" w:space="0" w:color="auto"/>
        <w:bottom w:val="none" w:sz="0" w:space="0" w:color="auto"/>
        <w:right w:val="none" w:sz="0" w:space="0" w:color="auto"/>
      </w:divBdr>
    </w:div>
    <w:div w:id="142935467">
      <w:bodyDiv w:val="1"/>
      <w:marLeft w:val="0"/>
      <w:marRight w:val="0"/>
      <w:marTop w:val="0"/>
      <w:marBottom w:val="0"/>
      <w:divBdr>
        <w:top w:val="none" w:sz="0" w:space="0" w:color="auto"/>
        <w:left w:val="none" w:sz="0" w:space="0" w:color="auto"/>
        <w:bottom w:val="none" w:sz="0" w:space="0" w:color="auto"/>
        <w:right w:val="none" w:sz="0" w:space="0" w:color="auto"/>
      </w:divBdr>
    </w:div>
    <w:div w:id="163518044">
      <w:bodyDiv w:val="1"/>
      <w:marLeft w:val="0"/>
      <w:marRight w:val="0"/>
      <w:marTop w:val="0"/>
      <w:marBottom w:val="0"/>
      <w:divBdr>
        <w:top w:val="none" w:sz="0" w:space="0" w:color="auto"/>
        <w:left w:val="none" w:sz="0" w:space="0" w:color="auto"/>
        <w:bottom w:val="none" w:sz="0" w:space="0" w:color="auto"/>
        <w:right w:val="none" w:sz="0" w:space="0" w:color="auto"/>
      </w:divBdr>
    </w:div>
    <w:div w:id="182136562">
      <w:bodyDiv w:val="1"/>
      <w:marLeft w:val="0"/>
      <w:marRight w:val="0"/>
      <w:marTop w:val="0"/>
      <w:marBottom w:val="0"/>
      <w:divBdr>
        <w:top w:val="none" w:sz="0" w:space="0" w:color="auto"/>
        <w:left w:val="none" w:sz="0" w:space="0" w:color="auto"/>
        <w:bottom w:val="none" w:sz="0" w:space="0" w:color="auto"/>
        <w:right w:val="none" w:sz="0" w:space="0" w:color="auto"/>
      </w:divBdr>
    </w:div>
    <w:div w:id="185215692">
      <w:bodyDiv w:val="1"/>
      <w:marLeft w:val="0"/>
      <w:marRight w:val="0"/>
      <w:marTop w:val="0"/>
      <w:marBottom w:val="0"/>
      <w:divBdr>
        <w:top w:val="none" w:sz="0" w:space="0" w:color="auto"/>
        <w:left w:val="none" w:sz="0" w:space="0" w:color="auto"/>
        <w:bottom w:val="none" w:sz="0" w:space="0" w:color="auto"/>
        <w:right w:val="none" w:sz="0" w:space="0" w:color="auto"/>
      </w:divBdr>
    </w:div>
    <w:div w:id="189075615">
      <w:bodyDiv w:val="1"/>
      <w:marLeft w:val="0"/>
      <w:marRight w:val="0"/>
      <w:marTop w:val="0"/>
      <w:marBottom w:val="0"/>
      <w:divBdr>
        <w:top w:val="none" w:sz="0" w:space="0" w:color="auto"/>
        <w:left w:val="none" w:sz="0" w:space="0" w:color="auto"/>
        <w:bottom w:val="none" w:sz="0" w:space="0" w:color="auto"/>
        <w:right w:val="none" w:sz="0" w:space="0" w:color="auto"/>
      </w:divBdr>
    </w:div>
    <w:div w:id="192811059">
      <w:bodyDiv w:val="1"/>
      <w:marLeft w:val="0"/>
      <w:marRight w:val="0"/>
      <w:marTop w:val="0"/>
      <w:marBottom w:val="0"/>
      <w:divBdr>
        <w:top w:val="none" w:sz="0" w:space="0" w:color="auto"/>
        <w:left w:val="none" w:sz="0" w:space="0" w:color="auto"/>
        <w:bottom w:val="none" w:sz="0" w:space="0" w:color="auto"/>
        <w:right w:val="none" w:sz="0" w:space="0" w:color="auto"/>
      </w:divBdr>
    </w:div>
    <w:div w:id="206528780">
      <w:bodyDiv w:val="1"/>
      <w:marLeft w:val="0"/>
      <w:marRight w:val="0"/>
      <w:marTop w:val="0"/>
      <w:marBottom w:val="0"/>
      <w:divBdr>
        <w:top w:val="none" w:sz="0" w:space="0" w:color="auto"/>
        <w:left w:val="none" w:sz="0" w:space="0" w:color="auto"/>
        <w:bottom w:val="none" w:sz="0" w:space="0" w:color="auto"/>
        <w:right w:val="none" w:sz="0" w:space="0" w:color="auto"/>
      </w:divBdr>
    </w:div>
    <w:div w:id="214706083">
      <w:bodyDiv w:val="1"/>
      <w:marLeft w:val="0"/>
      <w:marRight w:val="0"/>
      <w:marTop w:val="0"/>
      <w:marBottom w:val="0"/>
      <w:divBdr>
        <w:top w:val="none" w:sz="0" w:space="0" w:color="auto"/>
        <w:left w:val="none" w:sz="0" w:space="0" w:color="auto"/>
        <w:bottom w:val="none" w:sz="0" w:space="0" w:color="auto"/>
        <w:right w:val="none" w:sz="0" w:space="0" w:color="auto"/>
      </w:divBdr>
    </w:div>
    <w:div w:id="216823333">
      <w:bodyDiv w:val="1"/>
      <w:marLeft w:val="0"/>
      <w:marRight w:val="0"/>
      <w:marTop w:val="0"/>
      <w:marBottom w:val="0"/>
      <w:divBdr>
        <w:top w:val="none" w:sz="0" w:space="0" w:color="auto"/>
        <w:left w:val="none" w:sz="0" w:space="0" w:color="auto"/>
        <w:bottom w:val="none" w:sz="0" w:space="0" w:color="auto"/>
        <w:right w:val="none" w:sz="0" w:space="0" w:color="auto"/>
      </w:divBdr>
    </w:div>
    <w:div w:id="225457758">
      <w:bodyDiv w:val="1"/>
      <w:marLeft w:val="0"/>
      <w:marRight w:val="0"/>
      <w:marTop w:val="0"/>
      <w:marBottom w:val="0"/>
      <w:divBdr>
        <w:top w:val="none" w:sz="0" w:space="0" w:color="auto"/>
        <w:left w:val="none" w:sz="0" w:space="0" w:color="auto"/>
        <w:bottom w:val="none" w:sz="0" w:space="0" w:color="auto"/>
        <w:right w:val="none" w:sz="0" w:space="0" w:color="auto"/>
      </w:divBdr>
    </w:div>
    <w:div w:id="229466395">
      <w:bodyDiv w:val="1"/>
      <w:marLeft w:val="0"/>
      <w:marRight w:val="0"/>
      <w:marTop w:val="0"/>
      <w:marBottom w:val="0"/>
      <w:divBdr>
        <w:top w:val="none" w:sz="0" w:space="0" w:color="auto"/>
        <w:left w:val="none" w:sz="0" w:space="0" w:color="auto"/>
        <w:bottom w:val="none" w:sz="0" w:space="0" w:color="auto"/>
        <w:right w:val="none" w:sz="0" w:space="0" w:color="auto"/>
      </w:divBdr>
    </w:div>
    <w:div w:id="240020696">
      <w:bodyDiv w:val="1"/>
      <w:marLeft w:val="0"/>
      <w:marRight w:val="0"/>
      <w:marTop w:val="0"/>
      <w:marBottom w:val="0"/>
      <w:divBdr>
        <w:top w:val="none" w:sz="0" w:space="0" w:color="auto"/>
        <w:left w:val="none" w:sz="0" w:space="0" w:color="auto"/>
        <w:bottom w:val="none" w:sz="0" w:space="0" w:color="auto"/>
        <w:right w:val="none" w:sz="0" w:space="0" w:color="auto"/>
      </w:divBdr>
    </w:div>
    <w:div w:id="270673132">
      <w:bodyDiv w:val="1"/>
      <w:marLeft w:val="0"/>
      <w:marRight w:val="0"/>
      <w:marTop w:val="0"/>
      <w:marBottom w:val="0"/>
      <w:divBdr>
        <w:top w:val="none" w:sz="0" w:space="0" w:color="auto"/>
        <w:left w:val="none" w:sz="0" w:space="0" w:color="auto"/>
        <w:bottom w:val="none" w:sz="0" w:space="0" w:color="auto"/>
        <w:right w:val="none" w:sz="0" w:space="0" w:color="auto"/>
      </w:divBdr>
    </w:div>
    <w:div w:id="286013682">
      <w:bodyDiv w:val="1"/>
      <w:marLeft w:val="0"/>
      <w:marRight w:val="0"/>
      <w:marTop w:val="0"/>
      <w:marBottom w:val="0"/>
      <w:divBdr>
        <w:top w:val="none" w:sz="0" w:space="0" w:color="auto"/>
        <w:left w:val="none" w:sz="0" w:space="0" w:color="auto"/>
        <w:bottom w:val="none" w:sz="0" w:space="0" w:color="auto"/>
        <w:right w:val="none" w:sz="0" w:space="0" w:color="auto"/>
      </w:divBdr>
    </w:div>
    <w:div w:id="288512478">
      <w:bodyDiv w:val="1"/>
      <w:marLeft w:val="0"/>
      <w:marRight w:val="0"/>
      <w:marTop w:val="0"/>
      <w:marBottom w:val="0"/>
      <w:divBdr>
        <w:top w:val="none" w:sz="0" w:space="0" w:color="auto"/>
        <w:left w:val="none" w:sz="0" w:space="0" w:color="auto"/>
        <w:bottom w:val="none" w:sz="0" w:space="0" w:color="auto"/>
        <w:right w:val="none" w:sz="0" w:space="0" w:color="auto"/>
      </w:divBdr>
    </w:div>
    <w:div w:id="299965041">
      <w:bodyDiv w:val="1"/>
      <w:marLeft w:val="0"/>
      <w:marRight w:val="0"/>
      <w:marTop w:val="0"/>
      <w:marBottom w:val="0"/>
      <w:divBdr>
        <w:top w:val="none" w:sz="0" w:space="0" w:color="auto"/>
        <w:left w:val="none" w:sz="0" w:space="0" w:color="auto"/>
        <w:bottom w:val="none" w:sz="0" w:space="0" w:color="auto"/>
        <w:right w:val="none" w:sz="0" w:space="0" w:color="auto"/>
      </w:divBdr>
    </w:div>
    <w:div w:id="311063353">
      <w:bodyDiv w:val="1"/>
      <w:marLeft w:val="0"/>
      <w:marRight w:val="0"/>
      <w:marTop w:val="0"/>
      <w:marBottom w:val="0"/>
      <w:divBdr>
        <w:top w:val="none" w:sz="0" w:space="0" w:color="auto"/>
        <w:left w:val="none" w:sz="0" w:space="0" w:color="auto"/>
        <w:bottom w:val="none" w:sz="0" w:space="0" w:color="auto"/>
        <w:right w:val="none" w:sz="0" w:space="0" w:color="auto"/>
      </w:divBdr>
    </w:div>
    <w:div w:id="315883961">
      <w:bodyDiv w:val="1"/>
      <w:marLeft w:val="0"/>
      <w:marRight w:val="0"/>
      <w:marTop w:val="0"/>
      <w:marBottom w:val="0"/>
      <w:divBdr>
        <w:top w:val="none" w:sz="0" w:space="0" w:color="auto"/>
        <w:left w:val="none" w:sz="0" w:space="0" w:color="auto"/>
        <w:bottom w:val="none" w:sz="0" w:space="0" w:color="auto"/>
        <w:right w:val="none" w:sz="0" w:space="0" w:color="auto"/>
      </w:divBdr>
    </w:div>
    <w:div w:id="320355156">
      <w:bodyDiv w:val="1"/>
      <w:marLeft w:val="0"/>
      <w:marRight w:val="0"/>
      <w:marTop w:val="0"/>
      <w:marBottom w:val="0"/>
      <w:divBdr>
        <w:top w:val="none" w:sz="0" w:space="0" w:color="auto"/>
        <w:left w:val="none" w:sz="0" w:space="0" w:color="auto"/>
        <w:bottom w:val="none" w:sz="0" w:space="0" w:color="auto"/>
        <w:right w:val="none" w:sz="0" w:space="0" w:color="auto"/>
      </w:divBdr>
    </w:div>
    <w:div w:id="327246024">
      <w:bodyDiv w:val="1"/>
      <w:marLeft w:val="0"/>
      <w:marRight w:val="0"/>
      <w:marTop w:val="0"/>
      <w:marBottom w:val="0"/>
      <w:divBdr>
        <w:top w:val="none" w:sz="0" w:space="0" w:color="auto"/>
        <w:left w:val="none" w:sz="0" w:space="0" w:color="auto"/>
        <w:bottom w:val="none" w:sz="0" w:space="0" w:color="auto"/>
        <w:right w:val="none" w:sz="0" w:space="0" w:color="auto"/>
      </w:divBdr>
    </w:div>
    <w:div w:id="355470858">
      <w:bodyDiv w:val="1"/>
      <w:marLeft w:val="0"/>
      <w:marRight w:val="0"/>
      <w:marTop w:val="0"/>
      <w:marBottom w:val="0"/>
      <w:divBdr>
        <w:top w:val="none" w:sz="0" w:space="0" w:color="auto"/>
        <w:left w:val="none" w:sz="0" w:space="0" w:color="auto"/>
        <w:bottom w:val="none" w:sz="0" w:space="0" w:color="auto"/>
        <w:right w:val="none" w:sz="0" w:space="0" w:color="auto"/>
      </w:divBdr>
    </w:div>
    <w:div w:id="359161155">
      <w:bodyDiv w:val="1"/>
      <w:marLeft w:val="0"/>
      <w:marRight w:val="0"/>
      <w:marTop w:val="0"/>
      <w:marBottom w:val="0"/>
      <w:divBdr>
        <w:top w:val="none" w:sz="0" w:space="0" w:color="auto"/>
        <w:left w:val="none" w:sz="0" w:space="0" w:color="auto"/>
        <w:bottom w:val="none" w:sz="0" w:space="0" w:color="auto"/>
        <w:right w:val="none" w:sz="0" w:space="0" w:color="auto"/>
      </w:divBdr>
    </w:div>
    <w:div w:id="360515983">
      <w:bodyDiv w:val="1"/>
      <w:marLeft w:val="0"/>
      <w:marRight w:val="0"/>
      <w:marTop w:val="0"/>
      <w:marBottom w:val="0"/>
      <w:divBdr>
        <w:top w:val="none" w:sz="0" w:space="0" w:color="auto"/>
        <w:left w:val="none" w:sz="0" w:space="0" w:color="auto"/>
        <w:bottom w:val="none" w:sz="0" w:space="0" w:color="auto"/>
        <w:right w:val="none" w:sz="0" w:space="0" w:color="auto"/>
      </w:divBdr>
    </w:div>
    <w:div w:id="367798054">
      <w:bodyDiv w:val="1"/>
      <w:marLeft w:val="0"/>
      <w:marRight w:val="0"/>
      <w:marTop w:val="0"/>
      <w:marBottom w:val="0"/>
      <w:divBdr>
        <w:top w:val="none" w:sz="0" w:space="0" w:color="auto"/>
        <w:left w:val="none" w:sz="0" w:space="0" w:color="auto"/>
        <w:bottom w:val="none" w:sz="0" w:space="0" w:color="auto"/>
        <w:right w:val="none" w:sz="0" w:space="0" w:color="auto"/>
      </w:divBdr>
    </w:div>
    <w:div w:id="392312022">
      <w:bodyDiv w:val="1"/>
      <w:marLeft w:val="0"/>
      <w:marRight w:val="0"/>
      <w:marTop w:val="0"/>
      <w:marBottom w:val="0"/>
      <w:divBdr>
        <w:top w:val="none" w:sz="0" w:space="0" w:color="auto"/>
        <w:left w:val="none" w:sz="0" w:space="0" w:color="auto"/>
        <w:bottom w:val="none" w:sz="0" w:space="0" w:color="auto"/>
        <w:right w:val="none" w:sz="0" w:space="0" w:color="auto"/>
      </w:divBdr>
    </w:div>
    <w:div w:id="450782566">
      <w:bodyDiv w:val="1"/>
      <w:marLeft w:val="0"/>
      <w:marRight w:val="0"/>
      <w:marTop w:val="0"/>
      <w:marBottom w:val="0"/>
      <w:divBdr>
        <w:top w:val="none" w:sz="0" w:space="0" w:color="auto"/>
        <w:left w:val="none" w:sz="0" w:space="0" w:color="auto"/>
        <w:bottom w:val="none" w:sz="0" w:space="0" w:color="auto"/>
        <w:right w:val="none" w:sz="0" w:space="0" w:color="auto"/>
      </w:divBdr>
    </w:div>
    <w:div w:id="454057975">
      <w:bodyDiv w:val="1"/>
      <w:marLeft w:val="0"/>
      <w:marRight w:val="0"/>
      <w:marTop w:val="0"/>
      <w:marBottom w:val="0"/>
      <w:divBdr>
        <w:top w:val="none" w:sz="0" w:space="0" w:color="auto"/>
        <w:left w:val="none" w:sz="0" w:space="0" w:color="auto"/>
        <w:bottom w:val="none" w:sz="0" w:space="0" w:color="auto"/>
        <w:right w:val="none" w:sz="0" w:space="0" w:color="auto"/>
      </w:divBdr>
    </w:div>
    <w:div w:id="464735359">
      <w:bodyDiv w:val="1"/>
      <w:marLeft w:val="0"/>
      <w:marRight w:val="0"/>
      <w:marTop w:val="0"/>
      <w:marBottom w:val="0"/>
      <w:divBdr>
        <w:top w:val="none" w:sz="0" w:space="0" w:color="auto"/>
        <w:left w:val="none" w:sz="0" w:space="0" w:color="auto"/>
        <w:bottom w:val="none" w:sz="0" w:space="0" w:color="auto"/>
        <w:right w:val="none" w:sz="0" w:space="0" w:color="auto"/>
      </w:divBdr>
    </w:div>
    <w:div w:id="471215859">
      <w:bodyDiv w:val="1"/>
      <w:marLeft w:val="0"/>
      <w:marRight w:val="0"/>
      <w:marTop w:val="0"/>
      <w:marBottom w:val="0"/>
      <w:divBdr>
        <w:top w:val="none" w:sz="0" w:space="0" w:color="auto"/>
        <w:left w:val="none" w:sz="0" w:space="0" w:color="auto"/>
        <w:bottom w:val="none" w:sz="0" w:space="0" w:color="auto"/>
        <w:right w:val="none" w:sz="0" w:space="0" w:color="auto"/>
      </w:divBdr>
    </w:div>
    <w:div w:id="475612330">
      <w:bodyDiv w:val="1"/>
      <w:marLeft w:val="0"/>
      <w:marRight w:val="0"/>
      <w:marTop w:val="0"/>
      <w:marBottom w:val="0"/>
      <w:divBdr>
        <w:top w:val="none" w:sz="0" w:space="0" w:color="auto"/>
        <w:left w:val="none" w:sz="0" w:space="0" w:color="auto"/>
        <w:bottom w:val="none" w:sz="0" w:space="0" w:color="auto"/>
        <w:right w:val="none" w:sz="0" w:space="0" w:color="auto"/>
      </w:divBdr>
    </w:div>
    <w:div w:id="487596495">
      <w:bodyDiv w:val="1"/>
      <w:marLeft w:val="0"/>
      <w:marRight w:val="0"/>
      <w:marTop w:val="0"/>
      <w:marBottom w:val="0"/>
      <w:divBdr>
        <w:top w:val="none" w:sz="0" w:space="0" w:color="auto"/>
        <w:left w:val="none" w:sz="0" w:space="0" w:color="auto"/>
        <w:bottom w:val="none" w:sz="0" w:space="0" w:color="auto"/>
        <w:right w:val="none" w:sz="0" w:space="0" w:color="auto"/>
      </w:divBdr>
    </w:div>
    <w:div w:id="522785602">
      <w:bodyDiv w:val="1"/>
      <w:marLeft w:val="0"/>
      <w:marRight w:val="0"/>
      <w:marTop w:val="0"/>
      <w:marBottom w:val="0"/>
      <w:divBdr>
        <w:top w:val="none" w:sz="0" w:space="0" w:color="auto"/>
        <w:left w:val="none" w:sz="0" w:space="0" w:color="auto"/>
        <w:bottom w:val="none" w:sz="0" w:space="0" w:color="auto"/>
        <w:right w:val="none" w:sz="0" w:space="0" w:color="auto"/>
      </w:divBdr>
    </w:div>
    <w:div w:id="538669333">
      <w:bodyDiv w:val="1"/>
      <w:marLeft w:val="0"/>
      <w:marRight w:val="0"/>
      <w:marTop w:val="0"/>
      <w:marBottom w:val="0"/>
      <w:divBdr>
        <w:top w:val="none" w:sz="0" w:space="0" w:color="auto"/>
        <w:left w:val="none" w:sz="0" w:space="0" w:color="auto"/>
        <w:bottom w:val="none" w:sz="0" w:space="0" w:color="auto"/>
        <w:right w:val="none" w:sz="0" w:space="0" w:color="auto"/>
      </w:divBdr>
    </w:div>
    <w:div w:id="539438055">
      <w:bodyDiv w:val="1"/>
      <w:marLeft w:val="0"/>
      <w:marRight w:val="0"/>
      <w:marTop w:val="0"/>
      <w:marBottom w:val="0"/>
      <w:divBdr>
        <w:top w:val="none" w:sz="0" w:space="0" w:color="auto"/>
        <w:left w:val="none" w:sz="0" w:space="0" w:color="auto"/>
        <w:bottom w:val="none" w:sz="0" w:space="0" w:color="auto"/>
        <w:right w:val="none" w:sz="0" w:space="0" w:color="auto"/>
      </w:divBdr>
    </w:div>
    <w:div w:id="541206865">
      <w:bodyDiv w:val="1"/>
      <w:marLeft w:val="0"/>
      <w:marRight w:val="0"/>
      <w:marTop w:val="0"/>
      <w:marBottom w:val="0"/>
      <w:divBdr>
        <w:top w:val="none" w:sz="0" w:space="0" w:color="auto"/>
        <w:left w:val="none" w:sz="0" w:space="0" w:color="auto"/>
        <w:bottom w:val="none" w:sz="0" w:space="0" w:color="auto"/>
        <w:right w:val="none" w:sz="0" w:space="0" w:color="auto"/>
      </w:divBdr>
    </w:div>
    <w:div w:id="555436792">
      <w:bodyDiv w:val="1"/>
      <w:marLeft w:val="0"/>
      <w:marRight w:val="0"/>
      <w:marTop w:val="0"/>
      <w:marBottom w:val="0"/>
      <w:divBdr>
        <w:top w:val="none" w:sz="0" w:space="0" w:color="auto"/>
        <w:left w:val="none" w:sz="0" w:space="0" w:color="auto"/>
        <w:bottom w:val="none" w:sz="0" w:space="0" w:color="auto"/>
        <w:right w:val="none" w:sz="0" w:space="0" w:color="auto"/>
      </w:divBdr>
    </w:div>
    <w:div w:id="571550995">
      <w:bodyDiv w:val="1"/>
      <w:marLeft w:val="0"/>
      <w:marRight w:val="0"/>
      <w:marTop w:val="0"/>
      <w:marBottom w:val="0"/>
      <w:divBdr>
        <w:top w:val="none" w:sz="0" w:space="0" w:color="auto"/>
        <w:left w:val="none" w:sz="0" w:space="0" w:color="auto"/>
        <w:bottom w:val="none" w:sz="0" w:space="0" w:color="auto"/>
        <w:right w:val="none" w:sz="0" w:space="0" w:color="auto"/>
      </w:divBdr>
    </w:div>
    <w:div w:id="661936137">
      <w:bodyDiv w:val="1"/>
      <w:marLeft w:val="0"/>
      <w:marRight w:val="0"/>
      <w:marTop w:val="0"/>
      <w:marBottom w:val="0"/>
      <w:divBdr>
        <w:top w:val="none" w:sz="0" w:space="0" w:color="auto"/>
        <w:left w:val="none" w:sz="0" w:space="0" w:color="auto"/>
        <w:bottom w:val="none" w:sz="0" w:space="0" w:color="auto"/>
        <w:right w:val="none" w:sz="0" w:space="0" w:color="auto"/>
      </w:divBdr>
    </w:div>
    <w:div w:id="685181936">
      <w:bodyDiv w:val="1"/>
      <w:marLeft w:val="0"/>
      <w:marRight w:val="0"/>
      <w:marTop w:val="0"/>
      <w:marBottom w:val="0"/>
      <w:divBdr>
        <w:top w:val="none" w:sz="0" w:space="0" w:color="auto"/>
        <w:left w:val="none" w:sz="0" w:space="0" w:color="auto"/>
        <w:bottom w:val="none" w:sz="0" w:space="0" w:color="auto"/>
        <w:right w:val="none" w:sz="0" w:space="0" w:color="auto"/>
      </w:divBdr>
    </w:div>
    <w:div w:id="703865680">
      <w:bodyDiv w:val="1"/>
      <w:marLeft w:val="0"/>
      <w:marRight w:val="0"/>
      <w:marTop w:val="0"/>
      <w:marBottom w:val="0"/>
      <w:divBdr>
        <w:top w:val="none" w:sz="0" w:space="0" w:color="auto"/>
        <w:left w:val="none" w:sz="0" w:space="0" w:color="auto"/>
        <w:bottom w:val="none" w:sz="0" w:space="0" w:color="auto"/>
        <w:right w:val="none" w:sz="0" w:space="0" w:color="auto"/>
      </w:divBdr>
    </w:div>
    <w:div w:id="740952733">
      <w:bodyDiv w:val="1"/>
      <w:marLeft w:val="0"/>
      <w:marRight w:val="0"/>
      <w:marTop w:val="0"/>
      <w:marBottom w:val="0"/>
      <w:divBdr>
        <w:top w:val="none" w:sz="0" w:space="0" w:color="auto"/>
        <w:left w:val="none" w:sz="0" w:space="0" w:color="auto"/>
        <w:bottom w:val="none" w:sz="0" w:space="0" w:color="auto"/>
        <w:right w:val="none" w:sz="0" w:space="0" w:color="auto"/>
      </w:divBdr>
    </w:div>
    <w:div w:id="756680947">
      <w:bodyDiv w:val="1"/>
      <w:marLeft w:val="0"/>
      <w:marRight w:val="0"/>
      <w:marTop w:val="0"/>
      <w:marBottom w:val="0"/>
      <w:divBdr>
        <w:top w:val="none" w:sz="0" w:space="0" w:color="auto"/>
        <w:left w:val="none" w:sz="0" w:space="0" w:color="auto"/>
        <w:bottom w:val="none" w:sz="0" w:space="0" w:color="auto"/>
        <w:right w:val="none" w:sz="0" w:space="0" w:color="auto"/>
      </w:divBdr>
    </w:div>
    <w:div w:id="807093600">
      <w:bodyDiv w:val="1"/>
      <w:marLeft w:val="0"/>
      <w:marRight w:val="0"/>
      <w:marTop w:val="0"/>
      <w:marBottom w:val="0"/>
      <w:divBdr>
        <w:top w:val="none" w:sz="0" w:space="0" w:color="auto"/>
        <w:left w:val="none" w:sz="0" w:space="0" w:color="auto"/>
        <w:bottom w:val="none" w:sz="0" w:space="0" w:color="auto"/>
        <w:right w:val="none" w:sz="0" w:space="0" w:color="auto"/>
      </w:divBdr>
    </w:div>
    <w:div w:id="819813940">
      <w:bodyDiv w:val="1"/>
      <w:marLeft w:val="0"/>
      <w:marRight w:val="0"/>
      <w:marTop w:val="0"/>
      <w:marBottom w:val="0"/>
      <w:divBdr>
        <w:top w:val="none" w:sz="0" w:space="0" w:color="auto"/>
        <w:left w:val="none" w:sz="0" w:space="0" w:color="auto"/>
        <w:bottom w:val="none" w:sz="0" w:space="0" w:color="auto"/>
        <w:right w:val="none" w:sz="0" w:space="0" w:color="auto"/>
      </w:divBdr>
    </w:div>
    <w:div w:id="821969338">
      <w:bodyDiv w:val="1"/>
      <w:marLeft w:val="0"/>
      <w:marRight w:val="0"/>
      <w:marTop w:val="0"/>
      <w:marBottom w:val="0"/>
      <w:divBdr>
        <w:top w:val="none" w:sz="0" w:space="0" w:color="auto"/>
        <w:left w:val="none" w:sz="0" w:space="0" w:color="auto"/>
        <w:bottom w:val="none" w:sz="0" w:space="0" w:color="auto"/>
        <w:right w:val="none" w:sz="0" w:space="0" w:color="auto"/>
      </w:divBdr>
    </w:div>
    <w:div w:id="822623552">
      <w:bodyDiv w:val="1"/>
      <w:marLeft w:val="0"/>
      <w:marRight w:val="0"/>
      <w:marTop w:val="0"/>
      <w:marBottom w:val="0"/>
      <w:divBdr>
        <w:top w:val="none" w:sz="0" w:space="0" w:color="auto"/>
        <w:left w:val="none" w:sz="0" w:space="0" w:color="auto"/>
        <w:bottom w:val="none" w:sz="0" w:space="0" w:color="auto"/>
        <w:right w:val="none" w:sz="0" w:space="0" w:color="auto"/>
      </w:divBdr>
    </w:div>
    <w:div w:id="829760380">
      <w:bodyDiv w:val="1"/>
      <w:marLeft w:val="0"/>
      <w:marRight w:val="0"/>
      <w:marTop w:val="0"/>
      <w:marBottom w:val="0"/>
      <w:divBdr>
        <w:top w:val="none" w:sz="0" w:space="0" w:color="auto"/>
        <w:left w:val="none" w:sz="0" w:space="0" w:color="auto"/>
        <w:bottom w:val="none" w:sz="0" w:space="0" w:color="auto"/>
        <w:right w:val="none" w:sz="0" w:space="0" w:color="auto"/>
      </w:divBdr>
    </w:div>
    <w:div w:id="839656329">
      <w:bodyDiv w:val="1"/>
      <w:marLeft w:val="0"/>
      <w:marRight w:val="0"/>
      <w:marTop w:val="0"/>
      <w:marBottom w:val="0"/>
      <w:divBdr>
        <w:top w:val="none" w:sz="0" w:space="0" w:color="auto"/>
        <w:left w:val="none" w:sz="0" w:space="0" w:color="auto"/>
        <w:bottom w:val="none" w:sz="0" w:space="0" w:color="auto"/>
        <w:right w:val="none" w:sz="0" w:space="0" w:color="auto"/>
      </w:divBdr>
    </w:div>
    <w:div w:id="843981941">
      <w:bodyDiv w:val="1"/>
      <w:marLeft w:val="0"/>
      <w:marRight w:val="0"/>
      <w:marTop w:val="0"/>
      <w:marBottom w:val="0"/>
      <w:divBdr>
        <w:top w:val="none" w:sz="0" w:space="0" w:color="auto"/>
        <w:left w:val="none" w:sz="0" w:space="0" w:color="auto"/>
        <w:bottom w:val="none" w:sz="0" w:space="0" w:color="auto"/>
        <w:right w:val="none" w:sz="0" w:space="0" w:color="auto"/>
      </w:divBdr>
    </w:div>
    <w:div w:id="863372321">
      <w:bodyDiv w:val="1"/>
      <w:marLeft w:val="0"/>
      <w:marRight w:val="0"/>
      <w:marTop w:val="0"/>
      <w:marBottom w:val="0"/>
      <w:divBdr>
        <w:top w:val="none" w:sz="0" w:space="0" w:color="auto"/>
        <w:left w:val="none" w:sz="0" w:space="0" w:color="auto"/>
        <w:bottom w:val="none" w:sz="0" w:space="0" w:color="auto"/>
        <w:right w:val="none" w:sz="0" w:space="0" w:color="auto"/>
      </w:divBdr>
    </w:div>
    <w:div w:id="874460990">
      <w:bodyDiv w:val="1"/>
      <w:marLeft w:val="0"/>
      <w:marRight w:val="0"/>
      <w:marTop w:val="0"/>
      <w:marBottom w:val="0"/>
      <w:divBdr>
        <w:top w:val="none" w:sz="0" w:space="0" w:color="auto"/>
        <w:left w:val="none" w:sz="0" w:space="0" w:color="auto"/>
        <w:bottom w:val="none" w:sz="0" w:space="0" w:color="auto"/>
        <w:right w:val="none" w:sz="0" w:space="0" w:color="auto"/>
      </w:divBdr>
    </w:div>
    <w:div w:id="882786222">
      <w:bodyDiv w:val="1"/>
      <w:marLeft w:val="0"/>
      <w:marRight w:val="0"/>
      <w:marTop w:val="0"/>
      <w:marBottom w:val="0"/>
      <w:divBdr>
        <w:top w:val="none" w:sz="0" w:space="0" w:color="auto"/>
        <w:left w:val="none" w:sz="0" w:space="0" w:color="auto"/>
        <w:bottom w:val="none" w:sz="0" w:space="0" w:color="auto"/>
        <w:right w:val="none" w:sz="0" w:space="0" w:color="auto"/>
      </w:divBdr>
    </w:div>
    <w:div w:id="886336278">
      <w:bodyDiv w:val="1"/>
      <w:marLeft w:val="0"/>
      <w:marRight w:val="0"/>
      <w:marTop w:val="0"/>
      <w:marBottom w:val="0"/>
      <w:divBdr>
        <w:top w:val="none" w:sz="0" w:space="0" w:color="auto"/>
        <w:left w:val="none" w:sz="0" w:space="0" w:color="auto"/>
        <w:bottom w:val="none" w:sz="0" w:space="0" w:color="auto"/>
        <w:right w:val="none" w:sz="0" w:space="0" w:color="auto"/>
      </w:divBdr>
    </w:div>
    <w:div w:id="891885959">
      <w:bodyDiv w:val="1"/>
      <w:marLeft w:val="0"/>
      <w:marRight w:val="0"/>
      <w:marTop w:val="0"/>
      <w:marBottom w:val="0"/>
      <w:divBdr>
        <w:top w:val="none" w:sz="0" w:space="0" w:color="auto"/>
        <w:left w:val="none" w:sz="0" w:space="0" w:color="auto"/>
        <w:bottom w:val="none" w:sz="0" w:space="0" w:color="auto"/>
        <w:right w:val="none" w:sz="0" w:space="0" w:color="auto"/>
      </w:divBdr>
    </w:div>
    <w:div w:id="897786772">
      <w:bodyDiv w:val="1"/>
      <w:marLeft w:val="0"/>
      <w:marRight w:val="0"/>
      <w:marTop w:val="0"/>
      <w:marBottom w:val="0"/>
      <w:divBdr>
        <w:top w:val="none" w:sz="0" w:space="0" w:color="auto"/>
        <w:left w:val="none" w:sz="0" w:space="0" w:color="auto"/>
        <w:bottom w:val="none" w:sz="0" w:space="0" w:color="auto"/>
        <w:right w:val="none" w:sz="0" w:space="0" w:color="auto"/>
      </w:divBdr>
    </w:div>
    <w:div w:id="900139434">
      <w:bodyDiv w:val="1"/>
      <w:marLeft w:val="0"/>
      <w:marRight w:val="0"/>
      <w:marTop w:val="0"/>
      <w:marBottom w:val="0"/>
      <w:divBdr>
        <w:top w:val="none" w:sz="0" w:space="0" w:color="auto"/>
        <w:left w:val="none" w:sz="0" w:space="0" w:color="auto"/>
        <w:bottom w:val="none" w:sz="0" w:space="0" w:color="auto"/>
        <w:right w:val="none" w:sz="0" w:space="0" w:color="auto"/>
      </w:divBdr>
    </w:div>
    <w:div w:id="907423196">
      <w:bodyDiv w:val="1"/>
      <w:marLeft w:val="0"/>
      <w:marRight w:val="0"/>
      <w:marTop w:val="0"/>
      <w:marBottom w:val="0"/>
      <w:divBdr>
        <w:top w:val="none" w:sz="0" w:space="0" w:color="auto"/>
        <w:left w:val="none" w:sz="0" w:space="0" w:color="auto"/>
        <w:bottom w:val="none" w:sz="0" w:space="0" w:color="auto"/>
        <w:right w:val="none" w:sz="0" w:space="0" w:color="auto"/>
      </w:divBdr>
    </w:div>
    <w:div w:id="921723580">
      <w:bodyDiv w:val="1"/>
      <w:marLeft w:val="0"/>
      <w:marRight w:val="0"/>
      <w:marTop w:val="0"/>
      <w:marBottom w:val="0"/>
      <w:divBdr>
        <w:top w:val="none" w:sz="0" w:space="0" w:color="auto"/>
        <w:left w:val="none" w:sz="0" w:space="0" w:color="auto"/>
        <w:bottom w:val="none" w:sz="0" w:space="0" w:color="auto"/>
        <w:right w:val="none" w:sz="0" w:space="0" w:color="auto"/>
      </w:divBdr>
    </w:div>
    <w:div w:id="923034928">
      <w:bodyDiv w:val="1"/>
      <w:marLeft w:val="0"/>
      <w:marRight w:val="0"/>
      <w:marTop w:val="0"/>
      <w:marBottom w:val="0"/>
      <w:divBdr>
        <w:top w:val="none" w:sz="0" w:space="0" w:color="auto"/>
        <w:left w:val="none" w:sz="0" w:space="0" w:color="auto"/>
        <w:bottom w:val="none" w:sz="0" w:space="0" w:color="auto"/>
        <w:right w:val="none" w:sz="0" w:space="0" w:color="auto"/>
      </w:divBdr>
    </w:div>
    <w:div w:id="937106508">
      <w:bodyDiv w:val="1"/>
      <w:marLeft w:val="0"/>
      <w:marRight w:val="0"/>
      <w:marTop w:val="0"/>
      <w:marBottom w:val="0"/>
      <w:divBdr>
        <w:top w:val="none" w:sz="0" w:space="0" w:color="auto"/>
        <w:left w:val="none" w:sz="0" w:space="0" w:color="auto"/>
        <w:bottom w:val="none" w:sz="0" w:space="0" w:color="auto"/>
        <w:right w:val="none" w:sz="0" w:space="0" w:color="auto"/>
      </w:divBdr>
    </w:div>
    <w:div w:id="943457894">
      <w:bodyDiv w:val="1"/>
      <w:marLeft w:val="0"/>
      <w:marRight w:val="0"/>
      <w:marTop w:val="0"/>
      <w:marBottom w:val="0"/>
      <w:divBdr>
        <w:top w:val="none" w:sz="0" w:space="0" w:color="auto"/>
        <w:left w:val="none" w:sz="0" w:space="0" w:color="auto"/>
        <w:bottom w:val="none" w:sz="0" w:space="0" w:color="auto"/>
        <w:right w:val="none" w:sz="0" w:space="0" w:color="auto"/>
      </w:divBdr>
    </w:div>
    <w:div w:id="968319807">
      <w:bodyDiv w:val="1"/>
      <w:marLeft w:val="0"/>
      <w:marRight w:val="0"/>
      <w:marTop w:val="0"/>
      <w:marBottom w:val="0"/>
      <w:divBdr>
        <w:top w:val="none" w:sz="0" w:space="0" w:color="auto"/>
        <w:left w:val="none" w:sz="0" w:space="0" w:color="auto"/>
        <w:bottom w:val="none" w:sz="0" w:space="0" w:color="auto"/>
        <w:right w:val="none" w:sz="0" w:space="0" w:color="auto"/>
      </w:divBdr>
    </w:div>
    <w:div w:id="987367768">
      <w:bodyDiv w:val="1"/>
      <w:marLeft w:val="0"/>
      <w:marRight w:val="0"/>
      <w:marTop w:val="0"/>
      <w:marBottom w:val="0"/>
      <w:divBdr>
        <w:top w:val="none" w:sz="0" w:space="0" w:color="auto"/>
        <w:left w:val="none" w:sz="0" w:space="0" w:color="auto"/>
        <w:bottom w:val="none" w:sz="0" w:space="0" w:color="auto"/>
        <w:right w:val="none" w:sz="0" w:space="0" w:color="auto"/>
      </w:divBdr>
    </w:div>
    <w:div w:id="999577267">
      <w:bodyDiv w:val="1"/>
      <w:marLeft w:val="0"/>
      <w:marRight w:val="0"/>
      <w:marTop w:val="0"/>
      <w:marBottom w:val="0"/>
      <w:divBdr>
        <w:top w:val="none" w:sz="0" w:space="0" w:color="auto"/>
        <w:left w:val="none" w:sz="0" w:space="0" w:color="auto"/>
        <w:bottom w:val="none" w:sz="0" w:space="0" w:color="auto"/>
        <w:right w:val="none" w:sz="0" w:space="0" w:color="auto"/>
      </w:divBdr>
    </w:div>
    <w:div w:id="1002438989">
      <w:bodyDiv w:val="1"/>
      <w:marLeft w:val="0"/>
      <w:marRight w:val="0"/>
      <w:marTop w:val="0"/>
      <w:marBottom w:val="0"/>
      <w:divBdr>
        <w:top w:val="none" w:sz="0" w:space="0" w:color="auto"/>
        <w:left w:val="none" w:sz="0" w:space="0" w:color="auto"/>
        <w:bottom w:val="none" w:sz="0" w:space="0" w:color="auto"/>
        <w:right w:val="none" w:sz="0" w:space="0" w:color="auto"/>
      </w:divBdr>
    </w:div>
    <w:div w:id="1003364316">
      <w:bodyDiv w:val="1"/>
      <w:marLeft w:val="0"/>
      <w:marRight w:val="0"/>
      <w:marTop w:val="0"/>
      <w:marBottom w:val="0"/>
      <w:divBdr>
        <w:top w:val="none" w:sz="0" w:space="0" w:color="auto"/>
        <w:left w:val="none" w:sz="0" w:space="0" w:color="auto"/>
        <w:bottom w:val="none" w:sz="0" w:space="0" w:color="auto"/>
        <w:right w:val="none" w:sz="0" w:space="0" w:color="auto"/>
      </w:divBdr>
    </w:div>
    <w:div w:id="1009023644">
      <w:bodyDiv w:val="1"/>
      <w:marLeft w:val="0"/>
      <w:marRight w:val="0"/>
      <w:marTop w:val="0"/>
      <w:marBottom w:val="0"/>
      <w:divBdr>
        <w:top w:val="none" w:sz="0" w:space="0" w:color="auto"/>
        <w:left w:val="none" w:sz="0" w:space="0" w:color="auto"/>
        <w:bottom w:val="none" w:sz="0" w:space="0" w:color="auto"/>
        <w:right w:val="none" w:sz="0" w:space="0" w:color="auto"/>
      </w:divBdr>
    </w:div>
    <w:div w:id="1014071265">
      <w:bodyDiv w:val="1"/>
      <w:marLeft w:val="0"/>
      <w:marRight w:val="0"/>
      <w:marTop w:val="0"/>
      <w:marBottom w:val="0"/>
      <w:divBdr>
        <w:top w:val="none" w:sz="0" w:space="0" w:color="auto"/>
        <w:left w:val="none" w:sz="0" w:space="0" w:color="auto"/>
        <w:bottom w:val="none" w:sz="0" w:space="0" w:color="auto"/>
        <w:right w:val="none" w:sz="0" w:space="0" w:color="auto"/>
      </w:divBdr>
    </w:div>
    <w:div w:id="1055549986">
      <w:bodyDiv w:val="1"/>
      <w:marLeft w:val="0"/>
      <w:marRight w:val="0"/>
      <w:marTop w:val="0"/>
      <w:marBottom w:val="0"/>
      <w:divBdr>
        <w:top w:val="none" w:sz="0" w:space="0" w:color="auto"/>
        <w:left w:val="none" w:sz="0" w:space="0" w:color="auto"/>
        <w:bottom w:val="none" w:sz="0" w:space="0" w:color="auto"/>
        <w:right w:val="none" w:sz="0" w:space="0" w:color="auto"/>
      </w:divBdr>
    </w:div>
    <w:div w:id="1065639314">
      <w:bodyDiv w:val="1"/>
      <w:marLeft w:val="0"/>
      <w:marRight w:val="0"/>
      <w:marTop w:val="0"/>
      <w:marBottom w:val="0"/>
      <w:divBdr>
        <w:top w:val="none" w:sz="0" w:space="0" w:color="auto"/>
        <w:left w:val="none" w:sz="0" w:space="0" w:color="auto"/>
        <w:bottom w:val="none" w:sz="0" w:space="0" w:color="auto"/>
        <w:right w:val="none" w:sz="0" w:space="0" w:color="auto"/>
      </w:divBdr>
    </w:div>
    <w:div w:id="1070228232">
      <w:bodyDiv w:val="1"/>
      <w:marLeft w:val="0"/>
      <w:marRight w:val="0"/>
      <w:marTop w:val="0"/>
      <w:marBottom w:val="0"/>
      <w:divBdr>
        <w:top w:val="none" w:sz="0" w:space="0" w:color="auto"/>
        <w:left w:val="none" w:sz="0" w:space="0" w:color="auto"/>
        <w:bottom w:val="none" w:sz="0" w:space="0" w:color="auto"/>
        <w:right w:val="none" w:sz="0" w:space="0" w:color="auto"/>
      </w:divBdr>
    </w:div>
    <w:div w:id="1146438502">
      <w:bodyDiv w:val="1"/>
      <w:marLeft w:val="0"/>
      <w:marRight w:val="0"/>
      <w:marTop w:val="0"/>
      <w:marBottom w:val="0"/>
      <w:divBdr>
        <w:top w:val="none" w:sz="0" w:space="0" w:color="auto"/>
        <w:left w:val="none" w:sz="0" w:space="0" w:color="auto"/>
        <w:bottom w:val="none" w:sz="0" w:space="0" w:color="auto"/>
        <w:right w:val="none" w:sz="0" w:space="0" w:color="auto"/>
      </w:divBdr>
    </w:div>
    <w:div w:id="1154948404">
      <w:bodyDiv w:val="1"/>
      <w:marLeft w:val="0"/>
      <w:marRight w:val="0"/>
      <w:marTop w:val="0"/>
      <w:marBottom w:val="0"/>
      <w:divBdr>
        <w:top w:val="none" w:sz="0" w:space="0" w:color="auto"/>
        <w:left w:val="none" w:sz="0" w:space="0" w:color="auto"/>
        <w:bottom w:val="none" w:sz="0" w:space="0" w:color="auto"/>
        <w:right w:val="none" w:sz="0" w:space="0" w:color="auto"/>
      </w:divBdr>
    </w:div>
    <w:div w:id="1178010192">
      <w:bodyDiv w:val="1"/>
      <w:marLeft w:val="0"/>
      <w:marRight w:val="0"/>
      <w:marTop w:val="0"/>
      <w:marBottom w:val="0"/>
      <w:divBdr>
        <w:top w:val="none" w:sz="0" w:space="0" w:color="auto"/>
        <w:left w:val="none" w:sz="0" w:space="0" w:color="auto"/>
        <w:bottom w:val="none" w:sz="0" w:space="0" w:color="auto"/>
        <w:right w:val="none" w:sz="0" w:space="0" w:color="auto"/>
      </w:divBdr>
    </w:div>
    <w:div w:id="1209803719">
      <w:bodyDiv w:val="1"/>
      <w:marLeft w:val="0"/>
      <w:marRight w:val="0"/>
      <w:marTop w:val="0"/>
      <w:marBottom w:val="0"/>
      <w:divBdr>
        <w:top w:val="none" w:sz="0" w:space="0" w:color="auto"/>
        <w:left w:val="none" w:sz="0" w:space="0" w:color="auto"/>
        <w:bottom w:val="none" w:sz="0" w:space="0" w:color="auto"/>
        <w:right w:val="none" w:sz="0" w:space="0" w:color="auto"/>
      </w:divBdr>
    </w:div>
    <w:div w:id="1214468475">
      <w:bodyDiv w:val="1"/>
      <w:marLeft w:val="0"/>
      <w:marRight w:val="0"/>
      <w:marTop w:val="0"/>
      <w:marBottom w:val="0"/>
      <w:divBdr>
        <w:top w:val="none" w:sz="0" w:space="0" w:color="auto"/>
        <w:left w:val="none" w:sz="0" w:space="0" w:color="auto"/>
        <w:bottom w:val="none" w:sz="0" w:space="0" w:color="auto"/>
        <w:right w:val="none" w:sz="0" w:space="0" w:color="auto"/>
      </w:divBdr>
    </w:div>
    <w:div w:id="1235510718">
      <w:bodyDiv w:val="1"/>
      <w:marLeft w:val="0"/>
      <w:marRight w:val="0"/>
      <w:marTop w:val="0"/>
      <w:marBottom w:val="0"/>
      <w:divBdr>
        <w:top w:val="none" w:sz="0" w:space="0" w:color="auto"/>
        <w:left w:val="none" w:sz="0" w:space="0" w:color="auto"/>
        <w:bottom w:val="none" w:sz="0" w:space="0" w:color="auto"/>
        <w:right w:val="none" w:sz="0" w:space="0" w:color="auto"/>
      </w:divBdr>
    </w:div>
    <w:div w:id="1239289600">
      <w:bodyDiv w:val="1"/>
      <w:marLeft w:val="0"/>
      <w:marRight w:val="0"/>
      <w:marTop w:val="0"/>
      <w:marBottom w:val="0"/>
      <w:divBdr>
        <w:top w:val="none" w:sz="0" w:space="0" w:color="auto"/>
        <w:left w:val="none" w:sz="0" w:space="0" w:color="auto"/>
        <w:bottom w:val="none" w:sz="0" w:space="0" w:color="auto"/>
        <w:right w:val="none" w:sz="0" w:space="0" w:color="auto"/>
      </w:divBdr>
    </w:div>
    <w:div w:id="1250000672">
      <w:bodyDiv w:val="1"/>
      <w:marLeft w:val="0"/>
      <w:marRight w:val="0"/>
      <w:marTop w:val="0"/>
      <w:marBottom w:val="0"/>
      <w:divBdr>
        <w:top w:val="none" w:sz="0" w:space="0" w:color="auto"/>
        <w:left w:val="none" w:sz="0" w:space="0" w:color="auto"/>
        <w:bottom w:val="none" w:sz="0" w:space="0" w:color="auto"/>
        <w:right w:val="none" w:sz="0" w:space="0" w:color="auto"/>
      </w:divBdr>
    </w:div>
    <w:div w:id="1250843558">
      <w:bodyDiv w:val="1"/>
      <w:marLeft w:val="0"/>
      <w:marRight w:val="0"/>
      <w:marTop w:val="0"/>
      <w:marBottom w:val="0"/>
      <w:divBdr>
        <w:top w:val="none" w:sz="0" w:space="0" w:color="auto"/>
        <w:left w:val="none" w:sz="0" w:space="0" w:color="auto"/>
        <w:bottom w:val="none" w:sz="0" w:space="0" w:color="auto"/>
        <w:right w:val="none" w:sz="0" w:space="0" w:color="auto"/>
      </w:divBdr>
    </w:div>
    <w:div w:id="1265500239">
      <w:bodyDiv w:val="1"/>
      <w:marLeft w:val="0"/>
      <w:marRight w:val="0"/>
      <w:marTop w:val="0"/>
      <w:marBottom w:val="0"/>
      <w:divBdr>
        <w:top w:val="none" w:sz="0" w:space="0" w:color="auto"/>
        <w:left w:val="none" w:sz="0" w:space="0" w:color="auto"/>
        <w:bottom w:val="none" w:sz="0" w:space="0" w:color="auto"/>
        <w:right w:val="none" w:sz="0" w:space="0" w:color="auto"/>
      </w:divBdr>
    </w:div>
    <w:div w:id="1285192355">
      <w:bodyDiv w:val="1"/>
      <w:marLeft w:val="0"/>
      <w:marRight w:val="0"/>
      <w:marTop w:val="0"/>
      <w:marBottom w:val="0"/>
      <w:divBdr>
        <w:top w:val="none" w:sz="0" w:space="0" w:color="auto"/>
        <w:left w:val="none" w:sz="0" w:space="0" w:color="auto"/>
        <w:bottom w:val="none" w:sz="0" w:space="0" w:color="auto"/>
        <w:right w:val="none" w:sz="0" w:space="0" w:color="auto"/>
      </w:divBdr>
    </w:div>
    <w:div w:id="1286691818">
      <w:bodyDiv w:val="1"/>
      <w:marLeft w:val="0"/>
      <w:marRight w:val="0"/>
      <w:marTop w:val="0"/>
      <w:marBottom w:val="0"/>
      <w:divBdr>
        <w:top w:val="none" w:sz="0" w:space="0" w:color="auto"/>
        <w:left w:val="none" w:sz="0" w:space="0" w:color="auto"/>
        <w:bottom w:val="none" w:sz="0" w:space="0" w:color="auto"/>
        <w:right w:val="none" w:sz="0" w:space="0" w:color="auto"/>
      </w:divBdr>
    </w:div>
    <w:div w:id="1316111232">
      <w:bodyDiv w:val="1"/>
      <w:marLeft w:val="0"/>
      <w:marRight w:val="0"/>
      <w:marTop w:val="0"/>
      <w:marBottom w:val="0"/>
      <w:divBdr>
        <w:top w:val="none" w:sz="0" w:space="0" w:color="auto"/>
        <w:left w:val="none" w:sz="0" w:space="0" w:color="auto"/>
        <w:bottom w:val="none" w:sz="0" w:space="0" w:color="auto"/>
        <w:right w:val="none" w:sz="0" w:space="0" w:color="auto"/>
      </w:divBdr>
    </w:div>
    <w:div w:id="1387602191">
      <w:bodyDiv w:val="1"/>
      <w:marLeft w:val="0"/>
      <w:marRight w:val="0"/>
      <w:marTop w:val="0"/>
      <w:marBottom w:val="0"/>
      <w:divBdr>
        <w:top w:val="none" w:sz="0" w:space="0" w:color="auto"/>
        <w:left w:val="none" w:sz="0" w:space="0" w:color="auto"/>
        <w:bottom w:val="none" w:sz="0" w:space="0" w:color="auto"/>
        <w:right w:val="none" w:sz="0" w:space="0" w:color="auto"/>
      </w:divBdr>
    </w:div>
    <w:div w:id="1410275950">
      <w:bodyDiv w:val="1"/>
      <w:marLeft w:val="0"/>
      <w:marRight w:val="0"/>
      <w:marTop w:val="0"/>
      <w:marBottom w:val="0"/>
      <w:divBdr>
        <w:top w:val="none" w:sz="0" w:space="0" w:color="auto"/>
        <w:left w:val="none" w:sz="0" w:space="0" w:color="auto"/>
        <w:bottom w:val="none" w:sz="0" w:space="0" w:color="auto"/>
        <w:right w:val="none" w:sz="0" w:space="0" w:color="auto"/>
      </w:divBdr>
    </w:div>
    <w:div w:id="1422142779">
      <w:bodyDiv w:val="1"/>
      <w:marLeft w:val="0"/>
      <w:marRight w:val="0"/>
      <w:marTop w:val="0"/>
      <w:marBottom w:val="0"/>
      <w:divBdr>
        <w:top w:val="none" w:sz="0" w:space="0" w:color="auto"/>
        <w:left w:val="none" w:sz="0" w:space="0" w:color="auto"/>
        <w:bottom w:val="none" w:sz="0" w:space="0" w:color="auto"/>
        <w:right w:val="none" w:sz="0" w:space="0" w:color="auto"/>
      </w:divBdr>
    </w:div>
    <w:div w:id="1424691880">
      <w:bodyDiv w:val="1"/>
      <w:marLeft w:val="0"/>
      <w:marRight w:val="0"/>
      <w:marTop w:val="0"/>
      <w:marBottom w:val="0"/>
      <w:divBdr>
        <w:top w:val="none" w:sz="0" w:space="0" w:color="auto"/>
        <w:left w:val="none" w:sz="0" w:space="0" w:color="auto"/>
        <w:bottom w:val="none" w:sz="0" w:space="0" w:color="auto"/>
        <w:right w:val="none" w:sz="0" w:space="0" w:color="auto"/>
      </w:divBdr>
    </w:div>
    <w:div w:id="1427389044">
      <w:bodyDiv w:val="1"/>
      <w:marLeft w:val="0"/>
      <w:marRight w:val="0"/>
      <w:marTop w:val="0"/>
      <w:marBottom w:val="0"/>
      <w:divBdr>
        <w:top w:val="none" w:sz="0" w:space="0" w:color="auto"/>
        <w:left w:val="none" w:sz="0" w:space="0" w:color="auto"/>
        <w:bottom w:val="none" w:sz="0" w:space="0" w:color="auto"/>
        <w:right w:val="none" w:sz="0" w:space="0" w:color="auto"/>
      </w:divBdr>
    </w:div>
    <w:div w:id="1476408593">
      <w:bodyDiv w:val="1"/>
      <w:marLeft w:val="0"/>
      <w:marRight w:val="0"/>
      <w:marTop w:val="0"/>
      <w:marBottom w:val="0"/>
      <w:divBdr>
        <w:top w:val="none" w:sz="0" w:space="0" w:color="auto"/>
        <w:left w:val="none" w:sz="0" w:space="0" w:color="auto"/>
        <w:bottom w:val="none" w:sz="0" w:space="0" w:color="auto"/>
        <w:right w:val="none" w:sz="0" w:space="0" w:color="auto"/>
      </w:divBdr>
    </w:div>
    <w:div w:id="1496914492">
      <w:bodyDiv w:val="1"/>
      <w:marLeft w:val="0"/>
      <w:marRight w:val="0"/>
      <w:marTop w:val="0"/>
      <w:marBottom w:val="0"/>
      <w:divBdr>
        <w:top w:val="none" w:sz="0" w:space="0" w:color="auto"/>
        <w:left w:val="none" w:sz="0" w:space="0" w:color="auto"/>
        <w:bottom w:val="none" w:sz="0" w:space="0" w:color="auto"/>
        <w:right w:val="none" w:sz="0" w:space="0" w:color="auto"/>
      </w:divBdr>
    </w:div>
    <w:div w:id="1499996712">
      <w:bodyDiv w:val="1"/>
      <w:marLeft w:val="0"/>
      <w:marRight w:val="0"/>
      <w:marTop w:val="0"/>
      <w:marBottom w:val="0"/>
      <w:divBdr>
        <w:top w:val="none" w:sz="0" w:space="0" w:color="auto"/>
        <w:left w:val="none" w:sz="0" w:space="0" w:color="auto"/>
        <w:bottom w:val="none" w:sz="0" w:space="0" w:color="auto"/>
        <w:right w:val="none" w:sz="0" w:space="0" w:color="auto"/>
      </w:divBdr>
    </w:div>
    <w:div w:id="1509177664">
      <w:bodyDiv w:val="1"/>
      <w:marLeft w:val="0"/>
      <w:marRight w:val="0"/>
      <w:marTop w:val="0"/>
      <w:marBottom w:val="0"/>
      <w:divBdr>
        <w:top w:val="none" w:sz="0" w:space="0" w:color="auto"/>
        <w:left w:val="none" w:sz="0" w:space="0" w:color="auto"/>
        <w:bottom w:val="none" w:sz="0" w:space="0" w:color="auto"/>
        <w:right w:val="none" w:sz="0" w:space="0" w:color="auto"/>
      </w:divBdr>
    </w:div>
    <w:div w:id="1517383279">
      <w:bodyDiv w:val="1"/>
      <w:marLeft w:val="0"/>
      <w:marRight w:val="0"/>
      <w:marTop w:val="0"/>
      <w:marBottom w:val="0"/>
      <w:divBdr>
        <w:top w:val="none" w:sz="0" w:space="0" w:color="auto"/>
        <w:left w:val="none" w:sz="0" w:space="0" w:color="auto"/>
        <w:bottom w:val="none" w:sz="0" w:space="0" w:color="auto"/>
        <w:right w:val="none" w:sz="0" w:space="0" w:color="auto"/>
      </w:divBdr>
    </w:div>
    <w:div w:id="1523205742">
      <w:bodyDiv w:val="1"/>
      <w:marLeft w:val="0"/>
      <w:marRight w:val="0"/>
      <w:marTop w:val="0"/>
      <w:marBottom w:val="0"/>
      <w:divBdr>
        <w:top w:val="none" w:sz="0" w:space="0" w:color="auto"/>
        <w:left w:val="none" w:sz="0" w:space="0" w:color="auto"/>
        <w:bottom w:val="none" w:sz="0" w:space="0" w:color="auto"/>
        <w:right w:val="none" w:sz="0" w:space="0" w:color="auto"/>
      </w:divBdr>
    </w:div>
    <w:div w:id="1619408369">
      <w:bodyDiv w:val="1"/>
      <w:marLeft w:val="0"/>
      <w:marRight w:val="0"/>
      <w:marTop w:val="0"/>
      <w:marBottom w:val="0"/>
      <w:divBdr>
        <w:top w:val="none" w:sz="0" w:space="0" w:color="auto"/>
        <w:left w:val="none" w:sz="0" w:space="0" w:color="auto"/>
        <w:bottom w:val="none" w:sz="0" w:space="0" w:color="auto"/>
        <w:right w:val="none" w:sz="0" w:space="0" w:color="auto"/>
      </w:divBdr>
    </w:div>
    <w:div w:id="1631784595">
      <w:bodyDiv w:val="1"/>
      <w:marLeft w:val="0"/>
      <w:marRight w:val="0"/>
      <w:marTop w:val="0"/>
      <w:marBottom w:val="0"/>
      <w:divBdr>
        <w:top w:val="none" w:sz="0" w:space="0" w:color="auto"/>
        <w:left w:val="none" w:sz="0" w:space="0" w:color="auto"/>
        <w:bottom w:val="none" w:sz="0" w:space="0" w:color="auto"/>
        <w:right w:val="none" w:sz="0" w:space="0" w:color="auto"/>
      </w:divBdr>
    </w:div>
    <w:div w:id="1638026223">
      <w:bodyDiv w:val="1"/>
      <w:marLeft w:val="0"/>
      <w:marRight w:val="0"/>
      <w:marTop w:val="0"/>
      <w:marBottom w:val="0"/>
      <w:divBdr>
        <w:top w:val="none" w:sz="0" w:space="0" w:color="auto"/>
        <w:left w:val="none" w:sz="0" w:space="0" w:color="auto"/>
        <w:bottom w:val="none" w:sz="0" w:space="0" w:color="auto"/>
        <w:right w:val="none" w:sz="0" w:space="0" w:color="auto"/>
      </w:divBdr>
    </w:div>
    <w:div w:id="1644038379">
      <w:bodyDiv w:val="1"/>
      <w:marLeft w:val="0"/>
      <w:marRight w:val="0"/>
      <w:marTop w:val="0"/>
      <w:marBottom w:val="0"/>
      <w:divBdr>
        <w:top w:val="none" w:sz="0" w:space="0" w:color="auto"/>
        <w:left w:val="none" w:sz="0" w:space="0" w:color="auto"/>
        <w:bottom w:val="none" w:sz="0" w:space="0" w:color="auto"/>
        <w:right w:val="none" w:sz="0" w:space="0" w:color="auto"/>
      </w:divBdr>
    </w:div>
    <w:div w:id="1663586879">
      <w:bodyDiv w:val="1"/>
      <w:marLeft w:val="0"/>
      <w:marRight w:val="0"/>
      <w:marTop w:val="0"/>
      <w:marBottom w:val="0"/>
      <w:divBdr>
        <w:top w:val="none" w:sz="0" w:space="0" w:color="auto"/>
        <w:left w:val="none" w:sz="0" w:space="0" w:color="auto"/>
        <w:bottom w:val="none" w:sz="0" w:space="0" w:color="auto"/>
        <w:right w:val="none" w:sz="0" w:space="0" w:color="auto"/>
      </w:divBdr>
    </w:div>
    <w:div w:id="1703824989">
      <w:bodyDiv w:val="1"/>
      <w:marLeft w:val="0"/>
      <w:marRight w:val="0"/>
      <w:marTop w:val="0"/>
      <w:marBottom w:val="0"/>
      <w:divBdr>
        <w:top w:val="none" w:sz="0" w:space="0" w:color="auto"/>
        <w:left w:val="none" w:sz="0" w:space="0" w:color="auto"/>
        <w:bottom w:val="none" w:sz="0" w:space="0" w:color="auto"/>
        <w:right w:val="none" w:sz="0" w:space="0" w:color="auto"/>
      </w:divBdr>
    </w:div>
    <w:div w:id="1735740059">
      <w:bodyDiv w:val="1"/>
      <w:marLeft w:val="0"/>
      <w:marRight w:val="0"/>
      <w:marTop w:val="0"/>
      <w:marBottom w:val="0"/>
      <w:divBdr>
        <w:top w:val="none" w:sz="0" w:space="0" w:color="auto"/>
        <w:left w:val="none" w:sz="0" w:space="0" w:color="auto"/>
        <w:bottom w:val="none" w:sz="0" w:space="0" w:color="auto"/>
        <w:right w:val="none" w:sz="0" w:space="0" w:color="auto"/>
      </w:divBdr>
    </w:div>
    <w:div w:id="1738160562">
      <w:bodyDiv w:val="1"/>
      <w:marLeft w:val="0"/>
      <w:marRight w:val="0"/>
      <w:marTop w:val="0"/>
      <w:marBottom w:val="0"/>
      <w:divBdr>
        <w:top w:val="none" w:sz="0" w:space="0" w:color="auto"/>
        <w:left w:val="none" w:sz="0" w:space="0" w:color="auto"/>
        <w:bottom w:val="none" w:sz="0" w:space="0" w:color="auto"/>
        <w:right w:val="none" w:sz="0" w:space="0" w:color="auto"/>
      </w:divBdr>
    </w:div>
    <w:div w:id="1743409039">
      <w:bodyDiv w:val="1"/>
      <w:marLeft w:val="0"/>
      <w:marRight w:val="0"/>
      <w:marTop w:val="0"/>
      <w:marBottom w:val="0"/>
      <w:divBdr>
        <w:top w:val="none" w:sz="0" w:space="0" w:color="auto"/>
        <w:left w:val="none" w:sz="0" w:space="0" w:color="auto"/>
        <w:bottom w:val="none" w:sz="0" w:space="0" w:color="auto"/>
        <w:right w:val="none" w:sz="0" w:space="0" w:color="auto"/>
      </w:divBdr>
    </w:div>
    <w:div w:id="1743747071">
      <w:bodyDiv w:val="1"/>
      <w:marLeft w:val="0"/>
      <w:marRight w:val="0"/>
      <w:marTop w:val="0"/>
      <w:marBottom w:val="0"/>
      <w:divBdr>
        <w:top w:val="none" w:sz="0" w:space="0" w:color="auto"/>
        <w:left w:val="none" w:sz="0" w:space="0" w:color="auto"/>
        <w:bottom w:val="none" w:sz="0" w:space="0" w:color="auto"/>
        <w:right w:val="none" w:sz="0" w:space="0" w:color="auto"/>
      </w:divBdr>
    </w:div>
    <w:div w:id="1780174252">
      <w:bodyDiv w:val="1"/>
      <w:marLeft w:val="0"/>
      <w:marRight w:val="0"/>
      <w:marTop w:val="0"/>
      <w:marBottom w:val="0"/>
      <w:divBdr>
        <w:top w:val="none" w:sz="0" w:space="0" w:color="auto"/>
        <w:left w:val="none" w:sz="0" w:space="0" w:color="auto"/>
        <w:bottom w:val="none" w:sz="0" w:space="0" w:color="auto"/>
        <w:right w:val="none" w:sz="0" w:space="0" w:color="auto"/>
      </w:divBdr>
    </w:div>
    <w:div w:id="1798185047">
      <w:bodyDiv w:val="1"/>
      <w:marLeft w:val="0"/>
      <w:marRight w:val="0"/>
      <w:marTop w:val="0"/>
      <w:marBottom w:val="0"/>
      <w:divBdr>
        <w:top w:val="none" w:sz="0" w:space="0" w:color="auto"/>
        <w:left w:val="none" w:sz="0" w:space="0" w:color="auto"/>
        <w:bottom w:val="none" w:sz="0" w:space="0" w:color="auto"/>
        <w:right w:val="none" w:sz="0" w:space="0" w:color="auto"/>
      </w:divBdr>
    </w:div>
    <w:div w:id="1814373844">
      <w:bodyDiv w:val="1"/>
      <w:marLeft w:val="0"/>
      <w:marRight w:val="0"/>
      <w:marTop w:val="0"/>
      <w:marBottom w:val="0"/>
      <w:divBdr>
        <w:top w:val="none" w:sz="0" w:space="0" w:color="auto"/>
        <w:left w:val="none" w:sz="0" w:space="0" w:color="auto"/>
        <w:bottom w:val="none" w:sz="0" w:space="0" w:color="auto"/>
        <w:right w:val="none" w:sz="0" w:space="0" w:color="auto"/>
      </w:divBdr>
    </w:div>
    <w:div w:id="1818105867">
      <w:bodyDiv w:val="1"/>
      <w:marLeft w:val="0"/>
      <w:marRight w:val="0"/>
      <w:marTop w:val="0"/>
      <w:marBottom w:val="0"/>
      <w:divBdr>
        <w:top w:val="none" w:sz="0" w:space="0" w:color="auto"/>
        <w:left w:val="none" w:sz="0" w:space="0" w:color="auto"/>
        <w:bottom w:val="none" w:sz="0" w:space="0" w:color="auto"/>
        <w:right w:val="none" w:sz="0" w:space="0" w:color="auto"/>
      </w:divBdr>
    </w:div>
    <w:div w:id="1829705223">
      <w:bodyDiv w:val="1"/>
      <w:marLeft w:val="0"/>
      <w:marRight w:val="0"/>
      <w:marTop w:val="0"/>
      <w:marBottom w:val="0"/>
      <w:divBdr>
        <w:top w:val="none" w:sz="0" w:space="0" w:color="auto"/>
        <w:left w:val="none" w:sz="0" w:space="0" w:color="auto"/>
        <w:bottom w:val="none" w:sz="0" w:space="0" w:color="auto"/>
        <w:right w:val="none" w:sz="0" w:space="0" w:color="auto"/>
      </w:divBdr>
    </w:div>
    <w:div w:id="1852526947">
      <w:bodyDiv w:val="1"/>
      <w:marLeft w:val="0"/>
      <w:marRight w:val="0"/>
      <w:marTop w:val="0"/>
      <w:marBottom w:val="0"/>
      <w:divBdr>
        <w:top w:val="none" w:sz="0" w:space="0" w:color="auto"/>
        <w:left w:val="none" w:sz="0" w:space="0" w:color="auto"/>
        <w:bottom w:val="none" w:sz="0" w:space="0" w:color="auto"/>
        <w:right w:val="none" w:sz="0" w:space="0" w:color="auto"/>
      </w:divBdr>
    </w:div>
    <w:div w:id="1884899067">
      <w:bodyDiv w:val="1"/>
      <w:marLeft w:val="0"/>
      <w:marRight w:val="0"/>
      <w:marTop w:val="0"/>
      <w:marBottom w:val="0"/>
      <w:divBdr>
        <w:top w:val="none" w:sz="0" w:space="0" w:color="auto"/>
        <w:left w:val="none" w:sz="0" w:space="0" w:color="auto"/>
        <w:bottom w:val="none" w:sz="0" w:space="0" w:color="auto"/>
        <w:right w:val="none" w:sz="0" w:space="0" w:color="auto"/>
      </w:divBdr>
    </w:div>
    <w:div w:id="1897818517">
      <w:bodyDiv w:val="1"/>
      <w:marLeft w:val="0"/>
      <w:marRight w:val="0"/>
      <w:marTop w:val="0"/>
      <w:marBottom w:val="0"/>
      <w:divBdr>
        <w:top w:val="none" w:sz="0" w:space="0" w:color="auto"/>
        <w:left w:val="none" w:sz="0" w:space="0" w:color="auto"/>
        <w:bottom w:val="none" w:sz="0" w:space="0" w:color="auto"/>
        <w:right w:val="none" w:sz="0" w:space="0" w:color="auto"/>
      </w:divBdr>
    </w:div>
    <w:div w:id="1912814152">
      <w:bodyDiv w:val="1"/>
      <w:marLeft w:val="0"/>
      <w:marRight w:val="0"/>
      <w:marTop w:val="0"/>
      <w:marBottom w:val="0"/>
      <w:divBdr>
        <w:top w:val="none" w:sz="0" w:space="0" w:color="auto"/>
        <w:left w:val="none" w:sz="0" w:space="0" w:color="auto"/>
        <w:bottom w:val="none" w:sz="0" w:space="0" w:color="auto"/>
        <w:right w:val="none" w:sz="0" w:space="0" w:color="auto"/>
      </w:divBdr>
    </w:div>
    <w:div w:id="1950314604">
      <w:bodyDiv w:val="1"/>
      <w:marLeft w:val="0"/>
      <w:marRight w:val="0"/>
      <w:marTop w:val="0"/>
      <w:marBottom w:val="0"/>
      <w:divBdr>
        <w:top w:val="none" w:sz="0" w:space="0" w:color="auto"/>
        <w:left w:val="none" w:sz="0" w:space="0" w:color="auto"/>
        <w:bottom w:val="none" w:sz="0" w:space="0" w:color="auto"/>
        <w:right w:val="none" w:sz="0" w:space="0" w:color="auto"/>
      </w:divBdr>
    </w:div>
    <w:div w:id="1958564447">
      <w:bodyDiv w:val="1"/>
      <w:marLeft w:val="0"/>
      <w:marRight w:val="0"/>
      <w:marTop w:val="0"/>
      <w:marBottom w:val="0"/>
      <w:divBdr>
        <w:top w:val="none" w:sz="0" w:space="0" w:color="auto"/>
        <w:left w:val="none" w:sz="0" w:space="0" w:color="auto"/>
        <w:bottom w:val="none" w:sz="0" w:space="0" w:color="auto"/>
        <w:right w:val="none" w:sz="0" w:space="0" w:color="auto"/>
      </w:divBdr>
    </w:div>
    <w:div w:id="1991665352">
      <w:bodyDiv w:val="1"/>
      <w:marLeft w:val="0"/>
      <w:marRight w:val="0"/>
      <w:marTop w:val="0"/>
      <w:marBottom w:val="0"/>
      <w:divBdr>
        <w:top w:val="none" w:sz="0" w:space="0" w:color="auto"/>
        <w:left w:val="none" w:sz="0" w:space="0" w:color="auto"/>
        <w:bottom w:val="none" w:sz="0" w:space="0" w:color="auto"/>
        <w:right w:val="none" w:sz="0" w:space="0" w:color="auto"/>
      </w:divBdr>
    </w:div>
    <w:div w:id="1991668982">
      <w:bodyDiv w:val="1"/>
      <w:marLeft w:val="0"/>
      <w:marRight w:val="0"/>
      <w:marTop w:val="0"/>
      <w:marBottom w:val="0"/>
      <w:divBdr>
        <w:top w:val="none" w:sz="0" w:space="0" w:color="auto"/>
        <w:left w:val="none" w:sz="0" w:space="0" w:color="auto"/>
        <w:bottom w:val="none" w:sz="0" w:space="0" w:color="auto"/>
        <w:right w:val="none" w:sz="0" w:space="0" w:color="auto"/>
      </w:divBdr>
    </w:div>
    <w:div w:id="2038192082">
      <w:bodyDiv w:val="1"/>
      <w:marLeft w:val="0"/>
      <w:marRight w:val="0"/>
      <w:marTop w:val="0"/>
      <w:marBottom w:val="0"/>
      <w:divBdr>
        <w:top w:val="none" w:sz="0" w:space="0" w:color="auto"/>
        <w:left w:val="none" w:sz="0" w:space="0" w:color="auto"/>
        <w:bottom w:val="none" w:sz="0" w:space="0" w:color="auto"/>
        <w:right w:val="none" w:sz="0" w:space="0" w:color="auto"/>
      </w:divBdr>
    </w:div>
    <w:div w:id="2074230009">
      <w:bodyDiv w:val="1"/>
      <w:marLeft w:val="0"/>
      <w:marRight w:val="0"/>
      <w:marTop w:val="0"/>
      <w:marBottom w:val="0"/>
      <w:divBdr>
        <w:top w:val="none" w:sz="0" w:space="0" w:color="auto"/>
        <w:left w:val="none" w:sz="0" w:space="0" w:color="auto"/>
        <w:bottom w:val="none" w:sz="0" w:space="0" w:color="auto"/>
        <w:right w:val="none" w:sz="0" w:space="0" w:color="auto"/>
      </w:divBdr>
    </w:div>
    <w:div w:id="2089185077">
      <w:bodyDiv w:val="1"/>
      <w:marLeft w:val="0"/>
      <w:marRight w:val="0"/>
      <w:marTop w:val="0"/>
      <w:marBottom w:val="0"/>
      <w:divBdr>
        <w:top w:val="none" w:sz="0" w:space="0" w:color="auto"/>
        <w:left w:val="none" w:sz="0" w:space="0" w:color="auto"/>
        <w:bottom w:val="none" w:sz="0" w:space="0" w:color="auto"/>
        <w:right w:val="none" w:sz="0" w:space="0" w:color="auto"/>
      </w:divBdr>
    </w:div>
    <w:div w:id="2116123218">
      <w:bodyDiv w:val="1"/>
      <w:marLeft w:val="0"/>
      <w:marRight w:val="0"/>
      <w:marTop w:val="0"/>
      <w:marBottom w:val="0"/>
      <w:divBdr>
        <w:top w:val="none" w:sz="0" w:space="0" w:color="auto"/>
        <w:left w:val="none" w:sz="0" w:space="0" w:color="auto"/>
        <w:bottom w:val="none" w:sz="0" w:space="0" w:color="auto"/>
        <w:right w:val="none" w:sz="0" w:space="0" w:color="auto"/>
      </w:divBdr>
    </w:div>
    <w:div w:id="2124692634">
      <w:bodyDiv w:val="1"/>
      <w:marLeft w:val="0"/>
      <w:marRight w:val="0"/>
      <w:marTop w:val="0"/>
      <w:marBottom w:val="0"/>
      <w:divBdr>
        <w:top w:val="none" w:sz="0" w:space="0" w:color="auto"/>
        <w:left w:val="none" w:sz="0" w:space="0" w:color="auto"/>
        <w:bottom w:val="none" w:sz="0" w:space="0" w:color="auto"/>
        <w:right w:val="none" w:sz="0" w:space="0" w:color="auto"/>
      </w:divBdr>
    </w:div>
    <w:div w:id="2128235339">
      <w:bodyDiv w:val="1"/>
      <w:marLeft w:val="0"/>
      <w:marRight w:val="0"/>
      <w:marTop w:val="0"/>
      <w:marBottom w:val="0"/>
      <w:divBdr>
        <w:top w:val="none" w:sz="0" w:space="0" w:color="auto"/>
        <w:left w:val="none" w:sz="0" w:space="0" w:color="auto"/>
        <w:bottom w:val="none" w:sz="0" w:space="0" w:color="auto"/>
        <w:right w:val="none" w:sz="0" w:space="0" w:color="auto"/>
      </w:divBdr>
    </w:div>
    <w:div w:id="214083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D7888970514D75A1EAD14FB7ECC378B13B4DE37063F01B22BD8914DFs8q4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10</Pages>
  <Words>3098</Words>
  <Characters>17665</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ИПТТиПК</Company>
  <LinksUpToDate>false</LinksUpToDate>
  <CharactersWithSpaces>20722</CharactersWithSpaces>
  <SharedDoc>false</SharedDoc>
  <HLinks>
    <vt:vector size="18" baseType="variant">
      <vt:variant>
        <vt:i4>3211267</vt:i4>
      </vt:variant>
      <vt:variant>
        <vt:i4>6</vt:i4>
      </vt:variant>
      <vt:variant>
        <vt:i4>0</vt:i4>
      </vt:variant>
      <vt:variant>
        <vt:i4>5</vt:i4>
      </vt:variant>
      <vt:variant>
        <vt:lpwstr>mailto:fmklab@mail.ru</vt:lpwstr>
      </vt:variant>
      <vt:variant>
        <vt:lpwstr/>
      </vt:variant>
      <vt:variant>
        <vt:i4>5439547</vt:i4>
      </vt:variant>
      <vt:variant>
        <vt:i4>3</vt:i4>
      </vt:variant>
      <vt:variant>
        <vt:i4>0</vt:i4>
      </vt:variant>
      <vt:variant>
        <vt:i4>5</vt:i4>
      </vt:variant>
      <vt:variant>
        <vt:lpwstr>mailto:tatyna979@mail.ru</vt:lpwstr>
      </vt:variant>
      <vt:variant>
        <vt:lpwstr/>
      </vt:variant>
      <vt:variant>
        <vt:i4>1835073</vt:i4>
      </vt:variant>
      <vt:variant>
        <vt:i4>0</vt:i4>
      </vt:variant>
      <vt:variant>
        <vt:i4>0</vt:i4>
      </vt:variant>
      <vt:variant>
        <vt:i4>5</vt:i4>
      </vt:variant>
      <vt:variant>
        <vt:lpwstr>http://www.fmklab.ru/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creator>Спицына</dc:creator>
  <cp:lastModifiedBy>Гость</cp:lastModifiedBy>
  <cp:revision>10</cp:revision>
  <cp:lastPrinted>2019-01-17T08:55:00Z</cp:lastPrinted>
  <dcterms:created xsi:type="dcterms:W3CDTF">2019-10-07T03:47:00Z</dcterms:created>
  <dcterms:modified xsi:type="dcterms:W3CDTF">2020-03-02T09:51:00Z</dcterms:modified>
</cp:coreProperties>
</file>